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F" w:rsidRDefault="003665DF" w:rsidP="00366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665DF" w:rsidRDefault="003665DF" w:rsidP="00366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3665DF" w:rsidRDefault="003665DF" w:rsidP="003665D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3665DF" w:rsidRDefault="003665DF" w:rsidP="003665D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665DF" w:rsidRDefault="003665DF" w:rsidP="003665D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3665DF" w:rsidRDefault="003665DF" w:rsidP="003665DF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3665DF" w:rsidRDefault="003665DF" w:rsidP="003665D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</w:t>
      </w:r>
      <w:r>
        <w:rPr>
          <w:rFonts w:ascii="Times New Roman" w:hAnsi="Times New Roman"/>
          <w:szCs w:val="28"/>
        </w:rPr>
        <w:t>ПОСТАНОВЛЕНИЕ</w:t>
      </w:r>
    </w:p>
    <w:p w:rsidR="003665DF" w:rsidRPr="007075C3" w:rsidRDefault="003665DF" w:rsidP="003665DF">
      <w:pPr>
        <w:spacing w:line="240" w:lineRule="auto"/>
        <w:jc w:val="both"/>
        <w:rPr>
          <w:rFonts w:ascii="Times New Roman" w:hAnsi="Times New Roman"/>
          <w:b/>
          <w:sz w:val="2"/>
          <w:szCs w:val="28"/>
        </w:rPr>
      </w:pPr>
    </w:p>
    <w:p w:rsidR="003665DF" w:rsidRDefault="003665DF" w:rsidP="003665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3665DF" w:rsidRDefault="003665DF" w:rsidP="003665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D5D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июня 2017 г.</w:t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C7D5D">
        <w:rPr>
          <w:rFonts w:ascii="Times New Roman" w:hAnsi="Times New Roman"/>
          <w:sz w:val="28"/>
          <w:szCs w:val="28"/>
        </w:rPr>
        <w:t>70</w:t>
      </w:r>
    </w:p>
    <w:p w:rsidR="003665DF" w:rsidRPr="007075C3" w:rsidRDefault="003665DF" w:rsidP="003665DF">
      <w:pPr>
        <w:spacing w:after="0"/>
        <w:jc w:val="center"/>
        <w:rPr>
          <w:rFonts w:ascii="Times New Roman" w:hAnsi="Times New Roman"/>
          <w:b/>
          <w:sz w:val="8"/>
          <w:szCs w:val="28"/>
        </w:rPr>
      </w:pPr>
    </w:p>
    <w:p w:rsidR="006C7D5D" w:rsidRDefault="006C7D5D" w:rsidP="00366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0F6BED" w:rsidRPr="006C7D5D" w:rsidRDefault="006C7D5D" w:rsidP="00366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Троицкого сельского поселения от 29.11.2013 г. № 133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Троицком сельском поселении до 2017 года»</w:t>
      </w:r>
    </w:p>
    <w:p w:rsidR="003665DF" w:rsidRDefault="003665DF" w:rsidP="003665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5C3" w:rsidRDefault="000F6BED" w:rsidP="006C7D5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075C3">
        <w:rPr>
          <w:rFonts w:ascii="Times New Roman" w:hAnsi="Times New Roman"/>
          <w:color w:val="000000"/>
          <w:sz w:val="24"/>
          <w:szCs w:val="28"/>
        </w:rPr>
        <w:t xml:space="preserve">        </w:t>
      </w:r>
      <w:r w:rsidR="007075C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075C3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6C7D5D">
        <w:rPr>
          <w:rFonts w:ascii="Times New Roman" w:hAnsi="Times New Roman"/>
          <w:color w:val="000000"/>
          <w:sz w:val="24"/>
          <w:szCs w:val="28"/>
        </w:rPr>
        <w:t xml:space="preserve">В соответствии с постановлением Администрации Троицкого сельского поселения от 16.06.2017 г. </w:t>
      </w:r>
      <w:r w:rsidR="006C7D5D" w:rsidRPr="006C7D5D">
        <w:rPr>
          <w:rFonts w:ascii="Times New Roman" w:hAnsi="Times New Roman"/>
          <w:color w:val="000000"/>
          <w:sz w:val="24"/>
          <w:szCs w:val="28"/>
        </w:rPr>
        <w:t xml:space="preserve">«Об утверждении Плана мероприятий по оптимизации налоговых льгот, установленных правовыми актами муниципального образования «Троицкое сельское поселение», устранения неэффективных льгот (пониженных ставок)», </w:t>
      </w:r>
      <w:r w:rsidR="007075C3" w:rsidRPr="006C7D5D">
        <w:rPr>
          <w:rFonts w:ascii="Times New Roman" w:hAnsi="Times New Roman"/>
          <w:color w:val="000000"/>
          <w:sz w:val="24"/>
          <w:szCs w:val="28"/>
        </w:rPr>
        <w:t>в</w:t>
      </w:r>
      <w:r w:rsidR="003665DF" w:rsidRPr="007075C3">
        <w:rPr>
          <w:rFonts w:ascii="Times New Roman" w:hAnsi="Times New Roman"/>
          <w:color w:val="000000"/>
          <w:sz w:val="24"/>
          <w:szCs w:val="28"/>
        </w:rPr>
        <w:t xml:space="preserve"> целях приве</w:t>
      </w:r>
      <w:r w:rsidR="007075C3">
        <w:rPr>
          <w:rFonts w:ascii="Times New Roman" w:hAnsi="Times New Roman"/>
          <w:color w:val="000000"/>
          <w:sz w:val="24"/>
          <w:szCs w:val="28"/>
        </w:rPr>
        <w:t>дения нормативно-</w:t>
      </w:r>
      <w:r w:rsidR="003665DF" w:rsidRPr="007075C3">
        <w:rPr>
          <w:rFonts w:ascii="Times New Roman" w:hAnsi="Times New Roman"/>
          <w:color w:val="000000"/>
          <w:sz w:val="24"/>
          <w:szCs w:val="28"/>
        </w:rPr>
        <w:t>правовых актов</w:t>
      </w:r>
      <w:r w:rsidRPr="007075C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075C3">
        <w:rPr>
          <w:rFonts w:ascii="Times New Roman" w:hAnsi="Times New Roman"/>
          <w:color w:val="000000"/>
          <w:sz w:val="24"/>
          <w:szCs w:val="28"/>
        </w:rPr>
        <w:t xml:space="preserve">в соответствие с действующим законодательством, </w:t>
      </w:r>
      <w:r w:rsidRPr="007075C3">
        <w:rPr>
          <w:rFonts w:ascii="Times New Roman" w:hAnsi="Times New Roman"/>
          <w:color w:val="000000"/>
          <w:sz w:val="24"/>
          <w:szCs w:val="28"/>
        </w:rPr>
        <w:t>Администраци</w:t>
      </w:r>
      <w:r w:rsidR="00CE5386">
        <w:rPr>
          <w:rFonts w:ascii="Times New Roman" w:hAnsi="Times New Roman"/>
          <w:color w:val="000000"/>
          <w:sz w:val="24"/>
          <w:szCs w:val="28"/>
        </w:rPr>
        <w:t>я</w:t>
      </w:r>
      <w:r w:rsidRPr="007075C3">
        <w:rPr>
          <w:rFonts w:ascii="Times New Roman" w:hAnsi="Times New Roman"/>
          <w:color w:val="000000"/>
          <w:sz w:val="24"/>
          <w:szCs w:val="28"/>
        </w:rPr>
        <w:t xml:space="preserve"> Троицкого сельского поселения</w:t>
      </w:r>
      <w:r w:rsidR="007075C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2602F" w:rsidRDefault="007075C3" w:rsidP="007075C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5C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7075C3" w:rsidRDefault="006C7D5D" w:rsidP="007075C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</w:t>
      </w:r>
      <w:r w:rsidRPr="006C7D5D">
        <w:rPr>
          <w:rFonts w:ascii="Times New Roman" w:hAnsi="Times New Roman"/>
          <w:color w:val="000000"/>
          <w:sz w:val="28"/>
          <w:szCs w:val="28"/>
        </w:rPr>
        <w:t>Администрации Троицкого сельского поселения от 29.11.2013 г. № 133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Троицком сельском поселении до 2017 года»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491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</w:rPr>
        <w:t>изменения</w:t>
      </w:r>
      <w:r w:rsidR="000E0491">
        <w:rPr>
          <w:rFonts w:ascii="Times New Roman" w:hAnsi="Times New Roman"/>
          <w:color w:val="000000"/>
          <w:sz w:val="28"/>
          <w:szCs w:val="28"/>
        </w:rPr>
        <w:t>:</w:t>
      </w:r>
    </w:p>
    <w:p w:rsidR="000E0491" w:rsidRPr="000E0491" w:rsidRDefault="000E0491" w:rsidP="000E0491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подпунк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1.1 п.1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редакции, согласно Приложению.</w:t>
      </w:r>
    </w:p>
    <w:p w:rsidR="00AF3266" w:rsidRDefault="00AF32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7075C3" w:rsidRDefault="007075C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E5386" w:rsidRPr="00AF3266" w:rsidRDefault="00CE5386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CE5386" w:rsidRDefault="00CE5386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CE5386" w:rsidRDefault="00CE5386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О.Н.Гурина</w:t>
      </w:r>
      <w:proofErr w:type="spellEnd"/>
    </w:p>
    <w:p w:rsidR="00AF3266" w:rsidRDefault="00AF3266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D5D" w:rsidRDefault="006C7D5D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D5D" w:rsidRDefault="006C7D5D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491" w:rsidRDefault="000E0491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0E0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386" w:rsidRDefault="00CE5386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CE5386" w:rsidRDefault="00CE5386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CE5386" w:rsidRDefault="00CE5386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Троицкого сельского поселения </w:t>
      </w:r>
    </w:p>
    <w:p w:rsidR="00CE5386" w:rsidRDefault="00CE5386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16.06.2017 г. № </w:t>
      </w:r>
      <w:r w:rsidR="006C7D5D">
        <w:rPr>
          <w:rFonts w:ascii="Times New Roman" w:hAnsi="Times New Roman"/>
          <w:color w:val="000000"/>
          <w:sz w:val="24"/>
          <w:szCs w:val="24"/>
        </w:rPr>
        <w:t>70</w:t>
      </w:r>
    </w:p>
    <w:p w:rsidR="00064F60" w:rsidRPr="00CE5386" w:rsidRDefault="00064F60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E5386" w:rsidRPr="00064F60" w:rsidRDefault="00CE5386" w:rsidP="00CE53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10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2694"/>
        <w:gridCol w:w="3827"/>
        <w:gridCol w:w="3260"/>
      </w:tblGrid>
      <w:tr w:rsidR="000E0491" w:rsidRPr="00CE5386" w:rsidTr="000E0491">
        <w:tc>
          <w:tcPr>
            <w:tcW w:w="709" w:type="dxa"/>
            <w:shd w:val="clear" w:color="auto" w:fill="auto"/>
          </w:tcPr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shd w:val="clear" w:color="auto" w:fill="auto"/>
          </w:tcPr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60" w:type="dxa"/>
          </w:tcPr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0E0491" w:rsidRPr="00CE5386" w:rsidTr="00064F60">
        <w:trPr>
          <w:trHeight w:val="393"/>
        </w:trPr>
        <w:tc>
          <w:tcPr>
            <w:tcW w:w="15451" w:type="dxa"/>
            <w:gridSpan w:val="5"/>
            <w:shd w:val="clear" w:color="auto" w:fill="auto"/>
          </w:tcPr>
          <w:p w:rsidR="000E0491" w:rsidRPr="000E0491" w:rsidRDefault="000E0491" w:rsidP="000E04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.Направления роста доходов бюджета Троицкого сельского поселения</w:t>
            </w:r>
          </w:p>
        </w:tc>
      </w:tr>
      <w:tr w:rsidR="000E0491" w:rsidRPr="00CE5386" w:rsidTr="00064F60">
        <w:trPr>
          <w:trHeight w:val="726"/>
        </w:trPr>
        <w:tc>
          <w:tcPr>
            <w:tcW w:w="709" w:type="dxa"/>
            <w:shd w:val="clear" w:color="auto" w:fill="auto"/>
          </w:tcPr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4"/>
            <w:shd w:val="clear" w:color="auto" w:fill="auto"/>
          </w:tcPr>
          <w:p w:rsidR="000E0491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оценки эффективности предоставляемых льгот и установленных ставок по налогам, не влияющих на стимулирование предпринимательской активности</w:t>
            </w:r>
          </w:p>
        </w:tc>
      </w:tr>
      <w:tr w:rsidR="000E0491" w:rsidRPr="00CE5386" w:rsidTr="000E0491">
        <w:tc>
          <w:tcPr>
            <w:tcW w:w="709" w:type="dxa"/>
            <w:shd w:val="clear" w:color="auto" w:fill="auto"/>
          </w:tcPr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61" w:type="dxa"/>
            <w:shd w:val="clear" w:color="auto" w:fill="auto"/>
          </w:tcPr>
          <w:p w:rsidR="000E0491" w:rsidRPr="00CE5386" w:rsidRDefault="000E0491" w:rsidP="00064F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оценке эффективности и</w:t>
            </w:r>
            <w:r w:rsidRPr="000E04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0491">
              <w:rPr>
                <w:rFonts w:ascii="Times New Roman" w:hAnsi="Times New Roman"/>
                <w:color w:val="000000"/>
                <w:sz w:val="28"/>
                <w:szCs w:val="28"/>
              </w:rPr>
              <w:t>оптимизации налоговых льгот, установленных правовыми актами муниципального образования «Троицкое сельское поселение», устранения неэффективных льгот (пониженных ставок)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утвержденных постановлением Администрации Троицкого сельского поселения от 16.06.2017 г. № 68 </w:t>
            </w:r>
            <w:r w:rsidR="00064F6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64F60" w:rsidRPr="00064F60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Плана мероприятий по оптимизации налоговых льгот, установленных правовыми актами муниципального образования «Троицкое сельское поселение», устранения неэффективных льгот (пониженных ставок)</w:t>
            </w:r>
            <w:r w:rsidR="00064F6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0E0491" w:rsidRPr="00CE5386" w:rsidRDefault="00064F60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827" w:type="dxa"/>
            <w:shd w:val="clear" w:color="auto" w:fill="auto"/>
          </w:tcPr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  <w:p w:rsidR="000E0491" w:rsidRPr="00CE5386" w:rsidRDefault="000E0491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0491" w:rsidRDefault="00064F60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поступлений в местный бюджет Троицкого сельского поселения</w:t>
            </w:r>
          </w:p>
        </w:tc>
      </w:tr>
    </w:tbl>
    <w:p w:rsidR="00CE5386" w:rsidRPr="00CE5386" w:rsidRDefault="00CE5386" w:rsidP="00064F6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E5386" w:rsidRPr="00CE5386" w:rsidSect="00064F60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844"/>
    <w:multiLevelType w:val="hybridMultilevel"/>
    <w:tmpl w:val="91F275E4"/>
    <w:lvl w:ilvl="0" w:tplc="B4465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69"/>
    <w:rsid w:val="00064F60"/>
    <w:rsid w:val="000E0491"/>
    <w:rsid w:val="000F6BED"/>
    <w:rsid w:val="0022602F"/>
    <w:rsid w:val="003665DF"/>
    <w:rsid w:val="00440369"/>
    <w:rsid w:val="006C7D5D"/>
    <w:rsid w:val="007075C3"/>
    <w:rsid w:val="00AF3266"/>
    <w:rsid w:val="00C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5DF"/>
    <w:pPr>
      <w:spacing w:after="0" w:line="240" w:lineRule="auto"/>
      <w:jc w:val="center"/>
    </w:pPr>
    <w:rPr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665DF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0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5DF"/>
    <w:pPr>
      <w:spacing w:after="0" w:line="240" w:lineRule="auto"/>
      <w:jc w:val="center"/>
    </w:pPr>
    <w:rPr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665DF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0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2017-06-19T02:42:00Z</dcterms:created>
  <dcterms:modified xsi:type="dcterms:W3CDTF">2017-06-19T04:39:00Z</dcterms:modified>
</cp:coreProperties>
</file>