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05" w:rsidRDefault="007E1705" w:rsidP="00AA64C0">
      <w:pPr>
        <w:widowControl w:val="0"/>
        <w:tabs>
          <w:tab w:val="left" w:pos="11199"/>
        </w:tabs>
        <w:rPr>
          <w:b/>
          <w:color w:val="000000"/>
          <w:sz w:val="24"/>
          <w:szCs w:val="24"/>
        </w:rPr>
      </w:pPr>
      <w:bookmarkStart w:id="0" w:name="bookmark1"/>
    </w:p>
    <w:p w:rsidR="007E1705" w:rsidRDefault="00146B82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1</w:t>
      </w:r>
    </w:p>
    <w:p w:rsidR="00146B82" w:rsidRDefault="00146B82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постановлению Администрации</w:t>
      </w:r>
    </w:p>
    <w:p w:rsidR="00146B82" w:rsidRDefault="00ED182B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Троицкого</w:t>
      </w:r>
      <w:r w:rsidR="00146B82">
        <w:rPr>
          <w:b/>
          <w:color w:val="000000"/>
          <w:sz w:val="24"/>
          <w:szCs w:val="24"/>
        </w:rPr>
        <w:t xml:space="preserve"> сельского поселения</w:t>
      </w:r>
    </w:p>
    <w:p w:rsidR="00146B82" w:rsidRDefault="00BC3ABC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№  </w:t>
      </w:r>
      <w:r w:rsidR="00ED182B">
        <w:rPr>
          <w:b/>
          <w:color w:val="000000"/>
          <w:sz w:val="24"/>
          <w:szCs w:val="24"/>
        </w:rPr>
        <w:t xml:space="preserve">___ </w:t>
      </w:r>
      <w:r>
        <w:rPr>
          <w:b/>
          <w:color w:val="000000"/>
          <w:sz w:val="24"/>
          <w:szCs w:val="24"/>
        </w:rPr>
        <w:t>от  «</w:t>
      </w:r>
      <w:r w:rsidR="00ED182B">
        <w:rPr>
          <w:b/>
          <w:color w:val="000000"/>
          <w:sz w:val="24"/>
          <w:szCs w:val="24"/>
        </w:rPr>
        <w:t>__</w:t>
      </w:r>
      <w:r w:rsidR="000D6443">
        <w:rPr>
          <w:b/>
          <w:color w:val="000000"/>
          <w:sz w:val="24"/>
          <w:szCs w:val="24"/>
        </w:rPr>
        <w:t>»  декабря 2016</w:t>
      </w:r>
      <w:r w:rsidR="00146B82">
        <w:rPr>
          <w:b/>
          <w:color w:val="000000"/>
          <w:sz w:val="24"/>
          <w:szCs w:val="24"/>
        </w:rPr>
        <w:t>г.</w:t>
      </w:r>
    </w:p>
    <w:p w:rsidR="00146B82" w:rsidRDefault="00146B82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</w:p>
    <w:p w:rsidR="001E7744" w:rsidRPr="00971EFD" w:rsidRDefault="001E7744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 w:rsidRPr="00971EFD">
        <w:rPr>
          <w:b/>
          <w:color w:val="000000"/>
          <w:sz w:val="24"/>
          <w:szCs w:val="24"/>
        </w:rPr>
        <w:t>УТВЕРЖДАЮ</w:t>
      </w:r>
    </w:p>
    <w:p w:rsidR="001E7744" w:rsidRPr="00971EFD" w:rsidRDefault="001373C2" w:rsidP="001373C2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 w:rsidRPr="00971EFD">
        <w:rPr>
          <w:b/>
          <w:color w:val="000000"/>
          <w:sz w:val="24"/>
          <w:szCs w:val="24"/>
        </w:rPr>
        <w:t xml:space="preserve">Глава Администрации </w:t>
      </w:r>
      <w:r w:rsidR="00ED182B">
        <w:rPr>
          <w:b/>
          <w:color w:val="000000"/>
          <w:sz w:val="24"/>
          <w:szCs w:val="24"/>
        </w:rPr>
        <w:t>Троицкого</w:t>
      </w:r>
      <w:r w:rsidRPr="00971EFD">
        <w:rPr>
          <w:b/>
          <w:color w:val="000000"/>
          <w:sz w:val="24"/>
          <w:szCs w:val="24"/>
        </w:rPr>
        <w:t xml:space="preserve"> сельского поселения</w:t>
      </w:r>
    </w:p>
    <w:p w:rsidR="001E7744" w:rsidRPr="00971EFD" w:rsidRDefault="001E7744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 w:rsidRPr="00971EFD">
        <w:rPr>
          <w:b/>
          <w:color w:val="000000"/>
          <w:sz w:val="24"/>
          <w:szCs w:val="24"/>
        </w:rPr>
        <w:t xml:space="preserve">   </w:t>
      </w:r>
      <w:r w:rsidR="001373C2" w:rsidRPr="00971EFD">
        <w:rPr>
          <w:b/>
          <w:color w:val="000000"/>
          <w:sz w:val="24"/>
          <w:szCs w:val="24"/>
        </w:rPr>
        <w:t xml:space="preserve">____________        </w:t>
      </w:r>
      <w:r w:rsidR="000D6443">
        <w:rPr>
          <w:b/>
          <w:color w:val="000000"/>
          <w:sz w:val="24"/>
          <w:szCs w:val="24"/>
        </w:rPr>
        <w:t>О.Н. Гурина</w:t>
      </w:r>
    </w:p>
    <w:p w:rsidR="001E7744" w:rsidRPr="00971EFD" w:rsidRDefault="001307B1" w:rsidP="00844F94">
      <w:pPr>
        <w:widowControl w:val="0"/>
        <w:tabs>
          <w:tab w:val="left" w:pos="11199"/>
        </w:tabs>
        <w:ind w:left="9356"/>
        <w:rPr>
          <w:b/>
          <w:color w:val="000000"/>
          <w:spacing w:val="-10"/>
          <w:kern w:val="24"/>
          <w:sz w:val="24"/>
          <w:szCs w:val="24"/>
        </w:rPr>
      </w:pPr>
      <w:r w:rsidRPr="00971EFD">
        <w:rPr>
          <w:b/>
          <w:color w:val="000000"/>
          <w:sz w:val="24"/>
          <w:szCs w:val="24"/>
        </w:rPr>
        <w:t xml:space="preserve">    </w:t>
      </w:r>
      <w:r w:rsidR="001373C2" w:rsidRPr="00971EFD">
        <w:rPr>
          <w:b/>
          <w:color w:val="000000"/>
          <w:sz w:val="24"/>
          <w:szCs w:val="24"/>
        </w:rPr>
        <w:t xml:space="preserve">          </w:t>
      </w:r>
      <w:r w:rsidRPr="00971EFD">
        <w:rPr>
          <w:b/>
          <w:color w:val="000000"/>
          <w:sz w:val="24"/>
          <w:szCs w:val="24"/>
        </w:rPr>
        <w:t xml:space="preserve">  </w:t>
      </w:r>
      <w:r w:rsidR="001E7744" w:rsidRPr="00971EFD">
        <w:rPr>
          <w:b/>
          <w:color w:val="000000"/>
          <w:sz w:val="24"/>
          <w:szCs w:val="24"/>
        </w:rPr>
        <w:t xml:space="preserve">   </w:t>
      </w:r>
      <w:r w:rsidR="001373C2" w:rsidRPr="00971EFD">
        <w:rPr>
          <w:b/>
          <w:color w:val="000000"/>
          <w:sz w:val="24"/>
          <w:szCs w:val="24"/>
        </w:rPr>
        <w:t xml:space="preserve">   </w:t>
      </w:r>
      <w:r w:rsidR="001E7744" w:rsidRPr="00971EFD">
        <w:rPr>
          <w:b/>
          <w:color w:val="000000"/>
          <w:sz w:val="24"/>
          <w:szCs w:val="24"/>
        </w:rPr>
        <w:t xml:space="preserve">(подпись) </w:t>
      </w:r>
      <w:r w:rsidRPr="00971EFD">
        <w:rPr>
          <w:b/>
          <w:color w:val="000000"/>
          <w:sz w:val="24"/>
          <w:szCs w:val="24"/>
        </w:rPr>
        <w:t xml:space="preserve">    </w:t>
      </w:r>
      <w:r w:rsidR="001373C2" w:rsidRPr="00971EFD">
        <w:rPr>
          <w:b/>
          <w:color w:val="000000"/>
          <w:sz w:val="24"/>
          <w:szCs w:val="24"/>
        </w:rPr>
        <w:t xml:space="preserve">   </w:t>
      </w:r>
      <w:r w:rsidR="001E7744" w:rsidRPr="00971EFD">
        <w:rPr>
          <w:b/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971EFD" w:rsidRDefault="001E7744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</w:p>
    <w:p w:rsidR="001E7744" w:rsidRPr="00971EFD" w:rsidRDefault="001307B1" w:rsidP="00844F94">
      <w:pPr>
        <w:widowControl w:val="0"/>
        <w:tabs>
          <w:tab w:val="left" w:pos="11199"/>
        </w:tabs>
        <w:ind w:left="9356"/>
        <w:jc w:val="center"/>
        <w:rPr>
          <w:b/>
          <w:color w:val="000000"/>
          <w:sz w:val="24"/>
          <w:szCs w:val="24"/>
        </w:rPr>
      </w:pPr>
      <w:r w:rsidRPr="00971EFD">
        <w:rPr>
          <w:b/>
          <w:color w:val="000000"/>
          <w:sz w:val="24"/>
          <w:szCs w:val="24"/>
        </w:rPr>
        <w:t>«</w:t>
      </w:r>
      <w:r w:rsidR="00A34478">
        <w:rPr>
          <w:b/>
          <w:color w:val="000000"/>
          <w:sz w:val="24"/>
          <w:szCs w:val="24"/>
        </w:rPr>
        <w:t xml:space="preserve"> 29</w:t>
      </w:r>
      <w:r w:rsidR="006B66FE" w:rsidRPr="00971EFD">
        <w:rPr>
          <w:b/>
          <w:color w:val="000000"/>
          <w:sz w:val="24"/>
          <w:szCs w:val="24"/>
        </w:rPr>
        <w:t xml:space="preserve"> </w:t>
      </w:r>
      <w:r w:rsidRPr="00971EFD">
        <w:rPr>
          <w:b/>
          <w:color w:val="000000"/>
          <w:sz w:val="24"/>
          <w:szCs w:val="24"/>
        </w:rPr>
        <w:t>»</w:t>
      </w:r>
      <w:r w:rsidR="000D6443">
        <w:rPr>
          <w:b/>
          <w:color w:val="000000"/>
          <w:sz w:val="24"/>
          <w:szCs w:val="24"/>
        </w:rPr>
        <w:t xml:space="preserve"> декабря  2016</w:t>
      </w:r>
      <w:r w:rsidR="001E7744" w:rsidRPr="00971EFD">
        <w:rPr>
          <w:b/>
          <w:color w:val="000000"/>
          <w:sz w:val="24"/>
          <w:szCs w:val="24"/>
        </w:rPr>
        <w:t xml:space="preserve"> г.</w:t>
      </w:r>
    </w:p>
    <w:p w:rsidR="001E7744" w:rsidRPr="00971EFD" w:rsidRDefault="001E7744" w:rsidP="00844F94">
      <w:pPr>
        <w:widowControl w:val="0"/>
        <w:tabs>
          <w:tab w:val="left" w:pos="11199"/>
        </w:tabs>
        <w:ind w:left="11907"/>
        <w:rPr>
          <w:b/>
        </w:rPr>
      </w:pPr>
    </w:p>
    <w:p w:rsidR="001E7744" w:rsidRPr="00971EFD" w:rsidRDefault="00607622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99.3pt;margin-top:19.85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E1705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1705" w:rsidRPr="008A4AA1" w:rsidRDefault="007E1705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E1705" w:rsidRPr="008A4AA1" w:rsidRDefault="007E1705" w:rsidP="00C45CD8">
                        <w:r w:rsidRPr="008A4AA1">
                          <w:t>Коды</w:t>
                        </w:r>
                      </w:p>
                    </w:tc>
                  </w:tr>
                  <w:tr w:rsidR="007E1705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E1705" w:rsidRPr="008A4AA1" w:rsidTr="001E0BB5">
                    <w:trPr>
                      <w:trHeight w:val="330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A34478" w:rsidP="00C45CD8">
                        <w:pPr>
                          <w:jc w:val="center"/>
                        </w:pPr>
                        <w:r>
                          <w:t>29</w:t>
                        </w:r>
                        <w:r w:rsidR="000D6443">
                          <w:t>.12.2016</w:t>
                        </w:r>
                        <w:r w:rsidR="00146B82">
                          <w:t>г.</w:t>
                        </w:r>
                      </w:p>
                    </w:tc>
                  </w:tr>
                  <w:tr w:rsidR="007E1705" w:rsidRPr="008A4AA1" w:rsidTr="008D0D20">
                    <w:trPr>
                      <w:trHeight w:val="36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0D6443" w:rsidP="000D6443">
                        <w:pPr>
                          <w:jc w:val="center"/>
                        </w:pPr>
                        <w:r>
                          <w:t>603</w:t>
                        </w:r>
                        <w:r w:rsidR="007E1705">
                          <w:t>Х</w:t>
                        </w:r>
                        <w:r>
                          <w:t>3463</w:t>
                        </w:r>
                      </w:p>
                    </w:tc>
                  </w:tr>
                  <w:tr w:rsidR="007E1705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  <w:tr w:rsidR="007E1705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jc w:val="center"/>
                        </w:pPr>
                        <w:r>
                          <w:t>92.7</w:t>
                        </w:r>
                      </w:p>
                    </w:tc>
                  </w:tr>
                  <w:tr w:rsidR="007E1705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jc w:val="center"/>
                        </w:pPr>
                        <w:r>
                          <w:t>92.34</w:t>
                        </w:r>
                      </w:p>
                    </w:tc>
                  </w:tr>
                  <w:tr w:rsidR="007E1705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1705" w:rsidRPr="008A4AA1" w:rsidRDefault="007E1705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1705" w:rsidRPr="008A4AA1" w:rsidRDefault="007E1705" w:rsidP="00C45CD8">
                        <w:pPr>
                          <w:jc w:val="center"/>
                        </w:pPr>
                        <w:r>
                          <w:t>92.34.2,  92.3</w:t>
                        </w:r>
                      </w:p>
                    </w:tc>
                  </w:tr>
                </w:tbl>
                <w:p w:rsidR="007E1705" w:rsidRPr="004555ED" w:rsidRDefault="007E1705" w:rsidP="001E7744"/>
              </w:txbxContent>
            </v:textbox>
          </v:shape>
        </w:pict>
      </w:r>
      <w:r w:rsidR="00B3009C" w:rsidRPr="00971EFD">
        <w:rPr>
          <w:b/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971EFD">
        <w:rPr>
          <w:b/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bookmarkEnd w:id="1"/>
      <w:r w:rsidR="00971EFD" w:rsidRPr="00971EFD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1E7744" w:rsidRPr="00971EFD" w:rsidRDefault="000D6443" w:rsidP="00844F94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2017</w:t>
      </w:r>
      <w:r w:rsidR="001373C2" w:rsidRPr="00971EFD">
        <w:rPr>
          <w:b/>
          <w:color w:val="000000"/>
          <w:sz w:val="24"/>
          <w:szCs w:val="24"/>
          <w:shd w:val="clear" w:color="auto" w:fill="FFFFFF"/>
        </w:rPr>
        <w:t xml:space="preserve"> год </w:t>
      </w:r>
    </w:p>
    <w:p w:rsidR="001E7744" w:rsidRPr="00971EFD" w:rsidRDefault="001E7744" w:rsidP="00844F94">
      <w:pPr>
        <w:widowControl w:val="0"/>
        <w:tabs>
          <w:tab w:val="right" w:pos="2698"/>
        </w:tabs>
        <w:ind w:left="1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971EFD">
        <w:rPr>
          <w:b/>
          <w:color w:val="000000"/>
          <w:sz w:val="24"/>
          <w:szCs w:val="24"/>
          <w:shd w:val="clear" w:color="auto" w:fill="FFFFFF"/>
        </w:rPr>
        <w:t>от «</w:t>
      </w:r>
      <w:r w:rsidR="006B66FE" w:rsidRPr="00971EF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34478">
        <w:rPr>
          <w:b/>
          <w:color w:val="000000"/>
          <w:sz w:val="24"/>
          <w:szCs w:val="24"/>
          <w:shd w:val="clear" w:color="auto" w:fill="FFFFFF"/>
        </w:rPr>
        <w:t>29</w:t>
      </w:r>
      <w:r w:rsidR="006B66FE" w:rsidRPr="00971EF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146B82">
        <w:rPr>
          <w:b/>
          <w:color w:val="000000"/>
          <w:sz w:val="24"/>
          <w:szCs w:val="24"/>
          <w:shd w:val="clear" w:color="auto" w:fill="FFFFFF"/>
        </w:rPr>
        <w:t xml:space="preserve"> »  декабря  201</w:t>
      </w:r>
      <w:r w:rsidR="000D6443">
        <w:rPr>
          <w:b/>
          <w:color w:val="000000"/>
          <w:sz w:val="24"/>
          <w:szCs w:val="24"/>
          <w:shd w:val="clear" w:color="auto" w:fill="FFFFFF"/>
        </w:rPr>
        <w:t>6</w:t>
      </w:r>
      <w:r w:rsidRPr="00971EFD">
        <w:rPr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971EFD" w:rsidRDefault="001E7744" w:rsidP="00844F94">
      <w:pPr>
        <w:widowControl w:val="0"/>
        <w:tabs>
          <w:tab w:val="right" w:pos="2698"/>
        </w:tabs>
        <w:ind w:left="14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1E7744" w:rsidRPr="00EE5DD7" w:rsidRDefault="001E7744" w:rsidP="001373C2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A753AE" w:rsidRPr="00EE5D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34478">
        <w:rPr>
          <w:bCs/>
          <w:color w:val="000000"/>
          <w:sz w:val="24"/>
          <w:szCs w:val="24"/>
          <w:shd w:val="clear" w:color="auto" w:fill="FFFFFF"/>
        </w:rPr>
        <w:t>Троиц</w:t>
      </w:r>
      <w:r w:rsidR="00B3009C" w:rsidRPr="00EE5DD7">
        <w:rPr>
          <w:bCs/>
          <w:color w:val="000000"/>
          <w:sz w:val="24"/>
          <w:szCs w:val="24"/>
          <w:shd w:val="clear" w:color="auto" w:fill="FFFFFF"/>
        </w:rPr>
        <w:t>кого сельского поселения</w:t>
      </w:r>
      <w:r w:rsidR="00A753AE" w:rsidRPr="00EE5DD7">
        <w:rPr>
          <w:bCs/>
          <w:color w:val="000000"/>
          <w:sz w:val="24"/>
          <w:szCs w:val="24"/>
          <w:shd w:val="clear" w:color="auto" w:fill="FFFFFF"/>
        </w:rPr>
        <w:t>:</w:t>
      </w:r>
      <w:r w:rsidR="00932B66" w:rsidRPr="00EE5D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32B66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МБУ</w:t>
      </w:r>
      <w:r w:rsidR="00A34478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К</w:t>
      </w:r>
      <w:r w:rsidR="00932B66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34478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«Т</w:t>
      </w:r>
      <w:r w:rsidR="00932B66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ДК</w:t>
      </w:r>
      <w:r w:rsidR="001373C2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A753AE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34478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НР РО</w:t>
      </w:r>
    </w:p>
    <w:p w:rsidR="00E44F2E" w:rsidRPr="000D6443" w:rsidRDefault="001E7744" w:rsidP="001373C2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A34478">
        <w:rPr>
          <w:bCs/>
          <w:color w:val="000000"/>
          <w:sz w:val="24"/>
          <w:szCs w:val="24"/>
          <w:shd w:val="clear" w:color="auto" w:fill="FFFFFF"/>
        </w:rPr>
        <w:t>Троицкого</w:t>
      </w:r>
      <w:r w:rsidR="00B3009C" w:rsidRPr="00EE5DD7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753AE" w:rsidRPr="00EE5DD7">
        <w:rPr>
          <w:bCs/>
          <w:color w:val="000000"/>
          <w:sz w:val="24"/>
          <w:szCs w:val="24"/>
          <w:shd w:val="clear" w:color="auto" w:fill="FFFFFF"/>
        </w:rPr>
        <w:t xml:space="preserve"> : </w:t>
      </w:r>
      <w:r w:rsidR="00E44F2E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Прочая деятельность по</w:t>
      </w:r>
    </w:p>
    <w:p w:rsidR="001E7744" w:rsidRPr="00EE5DD7" w:rsidRDefault="00E44F2E" w:rsidP="001373C2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D644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организации  отдыха и развлечений, не включенная в другие группировки</w:t>
      </w:r>
    </w:p>
    <w:p w:rsidR="001E7744" w:rsidRPr="00EE5DD7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A753AE" w:rsidRPr="00EE5D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34478">
        <w:rPr>
          <w:bCs/>
          <w:color w:val="000000"/>
          <w:sz w:val="24"/>
          <w:szCs w:val="24"/>
          <w:shd w:val="clear" w:color="auto" w:fill="FFFFFF"/>
        </w:rPr>
        <w:t>Троицкого</w:t>
      </w:r>
      <w:r w:rsidR="00B3009C" w:rsidRPr="00EE5DD7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753AE" w:rsidRPr="00EE5DD7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932B66" w:rsidRPr="00EE5D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32B66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клубное учреждение</w:t>
      </w:r>
    </w:p>
    <w:p w:rsidR="006B66FE" w:rsidRPr="00EE5DD7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EE5DD7">
        <w:rPr>
          <w:bCs/>
          <w:sz w:val="24"/>
          <w:szCs w:val="28"/>
          <w:shd w:val="clear" w:color="auto" w:fill="FFFFFF"/>
        </w:rPr>
        <w:t xml:space="preserve">              </w:t>
      </w:r>
      <w:r w:rsidR="001E7744" w:rsidRPr="00EE5DD7">
        <w:rPr>
          <w:bCs/>
          <w:sz w:val="24"/>
          <w:szCs w:val="28"/>
          <w:shd w:val="clear" w:color="auto" w:fill="FFFFFF"/>
        </w:rPr>
        <w:t xml:space="preserve">                                       (указывается вид  </w:t>
      </w:r>
      <w:r w:rsidR="00B46E58" w:rsidRPr="00EE5DD7">
        <w:rPr>
          <w:bCs/>
          <w:sz w:val="24"/>
          <w:szCs w:val="28"/>
          <w:shd w:val="clear" w:color="auto" w:fill="FFFFFF"/>
        </w:rPr>
        <w:t>муниципального</w:t>
      </w:r>
      <w:r w:rsidR="001E7744" w:rsidRPr="00EE5DD7">
        <w:rPr>
          <w:bCs/>
          <w:sz w:val="24"/>
          <w:szCs w:val="28"/>
          <w:shd w:val="clear" w:color="auto" w:fill="FFFFFF"/>
        </w:rPr>
        <w:t xml:space="preserve"> учреждения </w:t>
      </w:r>
      <w:r w:rsidR="00A34478">
        <w:rPr>
          <w:bCs/>
          <w:sz w:val="24"/>
          <w:szCs w:val="28"/>
          <w:shd w:val="clear" w:color="auto" w:fill="FFFFFF"/>
        </w:rPr>
        <w:t>Троицкого</w:t>
      </w:r>
      <w:r w:rsidR="00B3009C" w:rsidRPr="00EE5DD7">
        <w:rPr>
          <w:bCs/>
          <w:sz w:val="24"/>
          <w:szCs w:val="28"/>
          <w:shd w:val="clear" w:color="auto" w:fill="FFFFFF"/>
        </w:rPr>
        <w:t xml:space="preserve"> сельского поселения</w:t>
      </w:r>
      <w:r w:rsidR="001E7744" w:rsidRPr="00EE5DD7">
        <w:rPr>
          <w:bCs/>
          <w:sz w:val="24"/>
          <w:szCs w:val="28"/>
          <w:shd w:val="clear" w:color="auto" w:fill="FFFFFF"/>
        </w:rPr>
        <w:t xml:space="preserve">  </w:t>
      </w:r>
    </w:p>
    <w:p w:rsidR="001E7744" w:rsidRPr="00EE5DD7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EE5DD7"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="001E7744" w:rsidRPr="00EE5DD7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EE5DD7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8509CA" w:rsidRPr="00EE5DD7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ых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E5DD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EE5DD7" w:rsidRDefault="00607622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9.3pt;margin-top:20.6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7E1705" w:rsidRPr="009D7718" w:rsidTr="00A66F9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1705" w:rsidRPr="009D7718" w:rsidRDefault="007E1705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E1705" w:rsidRPr="009D7718" w:rsidRDefault="007E170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E1705" w:rsidRPr="009D7718" w:rsidRDefault="007E170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E1705" w:rsidRPr="009D7718" w:rsidRDefault="007E170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E1705" w:rsidRPr="009D7718" w:rsidRDefault="007E170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1705" w:rsidRDefault="007E1705" w:rsidP="00A66F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1705" w:rsidRDefault="007E1705" w:rsidP="00A753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1705" w:rsidRDefault="007E1705" w:rsidP="00A753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1705" w:rsidRDefault="007E1705" w:rsidP="00A66F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E1705" w:rsidRPr="009D7718" w:rsidRDefault="00A34478" w:rsidP="00FE2DF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14.012.0</w:t>
                        </w:r>
                      </w:p>
                    </w:tc>
                  </w:tr>
                </w:tbl>
                <w:p w:rsidR="007E1705" w:rsidRPr="009D7718" w:rsidRDefault="007E1705" w:rsidP="001E7744"/>
              </w:txbxContent>
            </v:textbox>
          </v:shape>
        </w:pic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A66F9E" w:rsidRPr="00EE5DD7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1E7744" w:rsidRPr="00EE5DD7" w:rsidRDefault="001E7744" w:rsidP="00FE2DFF">
      <w:pPr>
        <w:pStyle w:val="af0"/>
        <w:keepNext/>
        <w:numPr>
          <w:ilvl w:val="0"/>
          <w:numId w:val="19"/>
        </w:numPr>
        <w:outlineLvl w:val="3"/>
        <w:rPr>
          <w:shd w:val="clear" w:color="auto" w:fill="FFFFFF"/>
        </w:rPr>
      </w:pPr>
      <w:r w:rsidRPr="00EE5DD7">
        <w:rPr>
          <w:bCs/>
          <w:shd w:val="clear" w:color="auto" w:fill="FFFFFF"/>
        </w:rPr>
        <w:t xml:space="preserve">Наименование </w:t>
      </w:r>
      <w:r w:rsidR="005E16BB" w:rsidRPr="00EE5DD7">
        <w:rPr>
          <w:bCs/>
          <w:shd w:val="clear" w:color="auto" w:fill="FFFFFF"/>
        </w:rPr>
        <w:t>муниципальной</w:t>
      </w:r>
      <w:r w:rsidRPr="00EE5DD7">
        <w:rPr>
          <w:bCs/>
          <w:shd w:val="clear" w:color="auto" w:fill="FFFFFF"/>
        </w:rPr>
        <w:t xml:space="preserve"> услуги</w:t>
      </w:r>
      <w:r w:rsidR="00A66F9E" w:rsidRPr="00EE5DD7">
        <w:rPr>
          <w:shd w:val="clear" w:color="auto" w:fill="FFFFFF"/>
        </w:rPr>
        <w:t xml:space="preserve">: </w:t>
      </w:r>
      <w:r w:rsidR="00FE2DFF" w:rsidRPr="000D6443">
        <w:rPr>
          <w:u w:val="single"/>
          <w:shd w:val="clear" w:color="auto" w:fill="FFFFFF"/>
        </w:rPr>
        <w:t xml:space="preserve">организация </w:t>
      </w:r>
      <w:r w:rsidR="000D6443" w:rsidRPr="000D6443">
        <w:rPr>
          <w:u w:val="single"/>
          <w:shd w:val="clear" w:color="auto" w:fill="FFFFFF"/>
        </w:rPr>
        <w:t xml:space="preserve">и проведение культурно-массовых </w:t>
      </w:r>
      <w:r w:rsidR="00FE2DFF" w:rsidRPr="000D6443">
        <w:rPr>
          <w:u w:val="single"/>
          <w:shd w:val="clear" w:color="auto" w:fill="FFFFFF"/>
        </w:rPr>
        <w:t>мероприятий</w:t>
      </w:r>
    </w:p>
    <w:p w:rsidR="001E7744" w:rsidRPr="00EE5DD7" w:rsidRDefault="001E7744" w:rsidP="00A66F9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5E16BB" w:rsidRPr="00EE5DD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D6443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A66F9E" w:rsidRPr="00EE5DD7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A66F9E" w:rsidRPr="000D6443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F96765" w:rsidRPr="00EE5DD7">
        <w:rPr>
          <w:color w:val="000000"/>
          <w:sz w:val="24"/>
          <w:szCs w:val="24"/>
        </w:rPr>
        <w:t>.</w:t>
      </w:r>
    </w:p>
    <w:p w:rsidR="001E7744" w:rsidRPr="00EE5DD7" w:rsidRDefault="001E7744" w:rsidP="00844F9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EE5DD7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5E16BB" w:rsidRPr="00EE5DD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EE5DD7" w:rsidRDefault="001E7744" w:rsidP="00844F94">
      <w:pPr>
        <w:keepNext/>
        <w:outlineLvl w:val="3"/>
        <w:rPr>
          <w:bCs/>
          <w:sz w:val="24"/>
          <w:szCs w:val="24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5E16BB" w:rsidRPr="00EE5DD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EE5DD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EE5DD7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843"/>
        <w:gridCol w:w="850"/>
        <w:gridCol w:w="959"/>
        <w:gridCol w:w="1197"/>
        <w:gridCol w:w="1211"/>
        <w:gridCol w:w="1736"/>
        <w:gridCol w:w="1442"/>
        <w:gridCol w:w="1091"/>
        <w:gridCol w:w="1577"/>
        <w:gridCol w:w="1308"/>
        <w:gridCol w:w="1005"/>
      </w:tblGrid>
      <w:tr w:rsidR="001E7744" w:rsidRPr="00EE5DD7" w:rsidTr="00DF6E0B">
        <w:trPr>
          <w:trHeight w:hRule="exact" w:val="762"/>
        </w:trPr>
        <w:tc>
          <w:tcPr>
            <w:tcW w:w="1282" w:type="dxa"/>
            <w:vMerge w:val="restart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52" w:type="dxa"/>
            <w:gridSpan w:val="3"/>
            <w:vMerge w:val="restart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 xml:space="preserve">Показатель, характеризующий содержание </w:t>
            </w:r>
            <w:r w:rsidR="005E16BB" w:rsidRPr="00EE5DD7">
              <w:rPr>
                <w:color w:val="000000"/>
              </w:rPr>
              <w:t>муниципальной</w:t>
            </w:r>
            <w:r w:rsidRPr="00EE5DD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E16BB" w:rsidRPr="00EE5DD7">
              <w:rPr>
                <w:color w:val="000000"/>
              </w:rPr>
              <w:t>муниципальной</w:t>
            </w:r>
            <w:r w:rsidRPr="00EE5DD7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 xml:space="preserve">Показатель качества </w:t>
            </w:r>
            <w:r w:rsidR="005E16BB" w:rsidRPr="00EE5DD7">
              <w:rPr>
                <w:color w:val="000000"/>
              </w:rPr>
              <w:t>муниципальной</w:t>
            </w:r>
            <w:r w:rsidRPr="00EE5DD7">
              <w:rPr>
                <w:color w:val="000000"/>
              </w:rPr>
              <w:t xml:space="preserve"> услуги</w:t>
            </w:r>
          </w:p>
        </w:tc>
        <w:tc>
          <w:tcPr>
            <w:tcW w:w="3890" w:type="dxa"/>
            <w:gridSpan w:val="3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 xml:space="preserve">Значение показателя качества </w:t>
            </w:r>
            <w:r w:rsidR="005E16BB" w:rsidRPr="00EE5DD7">
              <w:rPr>
                <w:color w:val="000000"/>
              </w:rPr>
              <w:t>муниципальной</w:t>
            </w:r>
            <w:r w:rsidRPr="00EE5DD7">
              <w:rPr>
                <w:color w:val="000000"/>
              </w:rPr>
              <w:t xml:space="preserve"> услуги</w:t>
            </w:r>
          </w:p>
        </w:tc>
      </w:tr>
      <w:tr w:rsidR="001E7744" w:rsidRPr="00EE5DD7" w:rsidTr="00DF6E0B">
        <w:trPr>
          <w:trHeight w:hRule="exact" w:val="656"/>
        </w:trPr>
        <w:tc>
          <w:tcPr>
            <w:tcW w:w="1282" w:type="dxa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52" w:type="dxa"/>
            <w:gridSpan w:val="3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736" w:type="dxa"/>
            <w:vMerge w:val="restart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>наименование показателя</w:t>
            </w:r>
          </w:p>
        </w:tc>
        <w:tc>
          <w:tcPr>
            <w:tcW w:w="2533" w:type="dxa"/>
            <w:gridSpan w:val="2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>единица измерения по ОКЕИ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1E7744" w:rsidRPr="00EE5DD7" w:rsidRDefault="001E0BB5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>2016</w:t>
            </w:r>
            <w:r w:rsidR="001E7744" w:rsidRPr="00EE5DD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1E7744" w:rsidRPr="00EE5DD7" w:rsidRDefault="00A34478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2017</w:t>
            </w:r>
            <w:r w:rsidR="001E7744" w:rsidRPr="00EE5DD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EE5DD7" w:rsidRDefault="00A34478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1E7744" w:rsidRPr="00EE5DD7">
              <w:rPr>
                <w:color w:val="000000"/>
              </w:rPr>
              <w:t xml:space="preserve">год 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>(2-й год планового периода)</w:t>
            </w:r>
          </w:p>
        </w:tc>
      </w:tr>
      <w:tr w:rsidR="001E7744" w:rsidRPr="00EE5DD7" w:rsidTr="00DF6E0B">
        <w:trPr>
          <w:trHeight w:val="624"/>
        </w:trPr>
        <w:tc>
          <w:tcPr>
            <w:tcW w:w="1282" w:type="dxa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:rsidR="001E7744" w:rsidRPr="00EE5DD7" w:rsidRDefault="00FE2DFF" w:rsidP="000D613F">
            <w:pPr>
              <w:keepNext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50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__________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(наименова-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E5DD7">
              <w:rPr>
                <w:color w:val="000000"/>
              </w:rPr>
              <w:t>ние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E5DD7">
              <w:rPr>
                <w:color w:val="000000"/>
              </w:rPr>
              <w:t>показателя)</w:t>
            </w:r>
          </w:p>
        </w:tc>
        <w:tc>
          <w:tcPr>
            <w:tcW w:w="959" w:type="dxa"/>
            <w:shd w:val="clear" w:color="auto" w:fill="FFFFFF"/>
          </w:tcPr>
          <w:p w:rsidR="001E7744" w:rsidRPr="00EE5DD7" w:rsidRDefault="00FE2DFF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________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(наименова-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E5DD7">
              <w:rPr>
                <w:color w:val="000000"/>
              </w:rPr>
              <w:t>ние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E5DD7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EE5DD7" w:rsidRDefault="001E0BB5" w:rsidP="001E0BB5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В стационарных условиях</w:t>
            </w:r>
          </w:p>
        </w:tc>
        <w:tc>
          <w:tcPr>
            <w:tcW w:w="1211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__________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EE5DD7">
              <w:rPr>
                <w:color w:val="000000"/>
              </w:rPr>
              <w:t>(наименова-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E5DD7">
              <w:rPr>
                <w:color w:val="000000"/>
              </w:rPr>
              <w:t>ние</w:t>
            </w:r>
          </w:p>
          <w:p w:rsidR="001E7744" w:rsidRPr="00EE5DD7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EE5DD7">
              <w:rPr>
                <w:color w:val="000000"/>
              </w:rPr>
              <w:t>показателя)</w:t>
            </w:r>
          </w:p>
        </w:tc>
        <w:tc>
          <w:tcPr>
            <w:tcW w:w="1736" w:type="dxa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42" w:type="dxa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DD7">
              <w:rPr>
                <w:color w:val="000000"/>
              </w:rPr>
              <w:t>код</w:t>
            </w:r>
          </w:p>
        </w:tc>
        <w:tc>
          <w:tcPr>
            <w:tcW w:w="1577" w:type="dxa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EE5DD7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EE5DD7" w:rsidTr="00DF6E0B">
        <w:trPr>
          <w:trHeight w:hRule="exact" w:val="372"/>
        </w:trPr>
        <w:tc>
          <w:tcPr>
            <w:tcW w:w="1282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EE5DD7">
              <w:t>1</w:t>
            </w:r>
          </w:p>
        </w:tc>
        <w:tc>
          <w:tcPr>
            <w:tcW w:w="1843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EE5DD7">
              <w:t>2</w:t>
            </w:r>
          </w:p>
        </w:tc>
        <w:tc>
          <w:tcPr>
            <w:tcW w:w="850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EE5DD7">
              <w:t>3</w:t>
            </w:r>
          </w:p>
        </w:tc>
        <w:tc>
          <w:tcPr>
            <w:tcW w:w="959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EE5DD7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6</w:t>
            </w:r>
          </w:p>
        </w:tc>
        <w:tc>
          <w:tcPr>
            <w:tcW w:w="1736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7</w:t>
            </w:r>
          </w:p>
        </w:tc>
        <w:tc>
          <w:tcPr>
            <w:tcW w:w="1442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9</w:t>
            </w:r>
          </w:p>
        </w:tc>
        <w:tc>
          <w:tcPr>
            <w:tcW w:w="1577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10</w:t>
            </w:r>
          </w:p>
        </w:tc>
        <w:tc>
          <w:tcPr>
            <w:tcW w:w="1308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EE5DD7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EE5DD7">
              <w:t>12</w:t>
            </w:r>
          </w:p>
        </w:tc>
      </w:tr>
      <w:tr w:rsidR="00A51780" w:rsidRPr="00EE5DD7" w:rsidTr="00DF6E0B">
        <w:trPr>
          <w:trHeight w:hRule="exact" w:val="1158"/>
        </w:trPr>
        <w:tc>
          <w:tcPr>
            <w:tcW w:w="1282" w:type="dxa"/>
            <w:vMerge w:val="restart"/>
            <w:shd w:val="clear" w:color="auto" w:fill="FFFFFF"/>
          </w:tcPr>
          <w:p w:rsidR="00A51780" w:rsidRPr="00EE5DD7" w:rsidRDefault="008D2962" w:rsidP="00844F94">
            <w:pPr>
              <w:keepNext/>
              <w:jc w:val="center"/>
              <w:outlineLvl w:val="3"/>
            </w:pPr>
            <w:r w:rsidRPr="00EE5DD7">
              <w:t>000000000006031330114009000700200000001101101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34478" w:rsidRDefault="00FE2DFF" w:rsidP="00FE2DFF">
            <w:pPr>
              <w:keepNext/>
              <w:outlineLvl w:val="3"/>
            </w:pPr>
            <w:r w:rsidRPr="00EE5DD7">
              <w:t>1.Создание и организация работы коллективов, кружков, любительских объедине</w:t>
            </w:r>
            <w:r w:rsidR="008D2962" w:rsidRPr="00EE5DD7">
              <w:t>ний, коллективов самодеятельного народного твор</w:t>
            </w:r>
            <w:r w:rsidRPr="00EE5DD7">
              <w:t>чества;</w:t>
            </w:r>
          </w:p>
          <w:p w:rsidR="00A34478" w:rsidRDefault="008D2962" w:rsidP="00FE2DFF">
            <w:pPr>
              <w:keepNext/>
              <w:outlineLvl w:val="3"/>
            </w:pPr>
            <w:r w:rsidRPr="00EE5DD7">
              <w:t xml:space="preserve"> 2. Организация досуга различных групп населения, проведение вечеров отдыха, танцев, дискотек и других </w:t>
            </w:r>
            <w:r w:rsidRPr="00EE5DD7">
              <w:lastRenderedPageBreak/>
              <w:t xml:space="preserve">развлекательных программ; 3.Оргнаизация и проведение фестивалей, смотров, конкурсов; </w:t>
            </w:r>
          </w:p>
          <w:p w:rsidR="00A51780" w:rsidRPr="00EE5DD7" w:rsidRDefault="008D2962" w:rsidP="00FE2DFF">
            <w:pPr>
              <w:keepNext/>
              <w:outlineLvl w:val="3"/>
            </w:pPr>
            <w:r w:rsidRPr="00EE5DD7">
              <w:t>4. Проведение массовых театрализованных праздников, представлений, народных гуляний.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51780" w:rsidRPr="00EE5DD7" w:rsidRDefault="00FE2DFF" w:rsidP="00844F94">
            <w:pPr>
              <w:keepNext/>
              <w:jc w:val="center"/>
              <w:outlineLvl w:val="3"/>
            </w:pPr>
            <w:r w:rsidRPr="00EE5DD7">
              <w:lastRenderedPageBreak/>
              <w:t>х</w:t>
            </w:r>
          </w:p>
        </w:tc>
        <w:tc>
          <w:tcPr>
            <w:tcW w:w="959" w:type="dxa"/>
            <w:vMerge w:val="restart"/>
            <w:shd w:val="clear" w:color="auto" w:fill="FFFFFF"/>
          </w:tcPr>
          <w:p w:rsidR="00A51780" w:rsidRPr="00EE5DD7" w:rsidRDefault="00FE2DFF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Услуга оказывается в стационарных условиях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  <w:tc>
          <w:tcPr>
            <w:tcW w:w="1736" w:type="dxa"/>
            <w:shd w:val="clear" w:color="auto" w:fill="FFFFFF"/>
          </w:tcPr>
          <w:p w:rsidR="00A51780" w:rsidRPr="00EE5DD7" w:rsidRDefault="008D2962" w:rsidP="004A61CB">
            <w:pPr>
              <w:keepNext/>
              <w:jc w:val="center"/>
              <w:outlineLvl w:val="3"/>
            </w:pPr>
            <w:r w:rsidRPr="00EE5DD7">
              <w:t>Количество посетителей мероприятий от численности населения в год</w:t>
            </w:r>
          </w:p>
        </w:tc>
        <w:tc>
          <w:tcPr>
            <w:tcW w:w="1442" w:type="dxa"/>
            <w:shd w:val="clear" w:color="auto" w:fill="FFFFFF"/>
          </w:tcPr>
          <w:p w:rsidR="00D95EBB" w:rsidRDefault="00D95EBB" w:rsidP="00844F94">
            <w:pPr>
              <w:keepNext/>
              <w:jc w:val="center"/>
              <w:outlineLvl w:val="3"/>
            </w:pPr>
          </w:p>
          <w:p w:rsidR="00A51780" w:rsidRPr="00EE5DD7" w:rsidRDefault="00673AAD" w:rsidP="00844F94">
            <w:pPr>
              <w:keepNext/>
              <w:jc w:val="center"/>
              <w:outlineLvl w:val="3"/>
            </w:pPr>
            <w:r w:rsidRPr="00EE5DD7">
              <w:t>процент</w:t>
            </w:r>
          </w:p>
        </w:tc>
        <w:tc>
          <w:tcPr>
            <w:tcW w:w="1091" w:type="dxa"/>
            <w:shd w:val="clear" w:color="auto" w:fill="FFFFFF"/>
          </w:tcPr>
          <w:p w:rsidR="00D95EBB" w:rsidRDefault="00D95EBB" w:rsidP="00844F94">
            <w:pPr>
              <w:keepNext/>
              <w:jc w:val="center"/>
              <w:outlineLvl w:val="3"/>
            </w:pPr>
          </w:p>
          <w:p w:rsidR="00A51780" w:rsidRPr="00EE5DD7" w:rsidRDefault="000D613F" w:rsidP="00844F94">
            <w:pPr>
              <w:keepNext/>
              <w:jc w:val="center"/>
              <w:outlineLvl w:val="3"/>
            </w:pPr>
            <w:r w:rsidRPr="00EE5DD7">
              <w:t>744</w:t>
            </w:r>
          </w:p>
        </w:tc>
        <w:tc>
          <w:tcPr>
            <w:tcW w:w="1577" w:type="dxa"/>
            <w:shd w:val="clear" w:color="auto" w:fill="FFFFFF"/>
          </w:tcPr>
          <w:p w:rsidR="00D95EBB" w:rsidRDefault="00D95EBB" w:rsidP="00844F94">
            <w:pPr>
              <w:keepNext/>
              <w:jc w:val="center"/>
              <w:outlineLvl w:val="3"/>
            </w:pPr>
          </w:p>
          <w:p w:rsidR="00A51780" w:rsidRPr="00EE5DD7" w:rsidRDefault="008D2962" w:rsidP="00844F94">
            <w:pPr>
              <w:keepNext/>
              <w:jc w:val="center"/>
              <w:outlineLvl w:val="3"/>
            </w:pPr>
            <w:r w:rsidRPr="00EE5DD7">
              <w:t>50,0</w:t>
            </w:r>
          </w:p>
        </w:tc>
        <w:tc>
          <w:tcPr>
            <w:tcW w:w="1308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  <w:tc>
          <w:tcPr>
            <w:tcW w:w="1005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</w:tr>
      <w:tr w:rsidR="00A51780" w:rsidRPr="00EE5DD7" w:rsidTr="00DF6E0B">
        <w:trPr>
          <w:trHeight w:hRule="exact" w:val="1274"/>
        </w:trPr>
        <w:tc>
          <w:tcPr>
            <w:tcW w:w="1282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850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959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197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211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736" w:type="dxa"/>
            <w:shd w:val="clear" w:color="auto" w:fill="FFFFFF"/>
          </w:tcPr>
          <w:p w:rsidR="00A51780" w:rsidRPr="00EE5DD7" w:rsidRDefault="008D2962" w:rsidP="00844F94">
            <w:pPr>
              <w:keepNext/>
              <w:jc w:val="center"/>
              <w:outlineLvl w:val="3"/>
            </w:pPr>
            <w:r w:rsidRPr="00EE5DD7">
              <w:t>Разнообразие тематической направленности проводимых мероприятий</w:t>
            </w:r>
          </w:p>
        </w:tc>
        <w:tc>
          <w:tcPr>
            <w:tcW w:w="1442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673AAD" w:rsidRPr="00EE5DD7" w:rsidRDefault="00673AAD" w:rsidP="00844F94">
            <w:pPr>
              <w:keepNext/>
              <w:jc w:val="center"/>
              <w:outlineLvl w:val="3"/>
            </w:pPr>
          </w:p>
          <w:p w:rsidR="00673AAD" w:rsidRPr="00EE5DD7" w:rsidRDefault="00BD2A84" w:rsidP="00844F94">
            <w:pPr>
              <w:keepNext/>
              <w:jc w:val="center"/>
              <w:outlineLvl w:val="3"/>
            </w:pPr>
            <w:r w:rsidRPr="00EE5DD7">
              <w:t>штук</w:t>
            </w:r>
          </w:p>
        </w:tc>
        <w:tc>
          <w:tcPr>
            <w:tcW w:w="1091" w:type="dxa"/>
            <w:shd w:val="clear" w:color="auto" w:fill="FFFFFF"/>
          </w:tcPr>
          <w:p w:rsidR="000D613F" w:rsidRPr="00EE5DD7" w:rsidRDefault="000D613F" w:rsidP="00844F94">
            <w:pPr>
              <w:keepNext/>
              <w:jc w:val="center"/>
              <w:outlineLvl w:val="3"/>
            </w:pPr>
          </w:p>
          <w:p w:rsidR="00DF6E0B" w:rsidRDefault="00DF6E0B" w:rsidP="00844F94">
            <w:pPr>
              <w:keepNext/>
              <w:jc w:val="center"/>
              <w:outlineLvl w:val="3"/>
            </w:pPr>
          </w:p>
          <w:p w:rsidR="000D613F" w:rsidRPr="00EE5DD7" w:rsidRDefault="00DF6E0B" w:rsidP="00844F94">
            <w:pPr>
              <w:keepNext/>
              <w:jc w:val="center"/>
              <w:outlineLvl w:val="3"/>
            </w:pPr>
            <w:r>
              <w:t>796</w:t>
            </w: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577" w:type="dxa"/>
            <w:shd w:val="clear" w:color="auto" w:fill="FFFFFF"/>
          </w:tcPr>
          <w:p w:rsidR="004A61CB" w:rsidRPr="00EE5DD7" w:rsidRDefault="008D2962" w:rsidP="00844F94">
            <w:pPr>
              <w:keepNext/>
              <w:jc w:val="center"/>
              <w:outlineLvl w:val="3"/>
            </w:pPr>
            <w:r w:rsidRPr="00EE5DD7">
              <w:t>8</w:t>
            </w:r>
          </w:p>
          <w:p w:rsidR="00673AAD" w:rsidRPr="00EE5DD7" w:rsidRDefault="004A61CB" w:rsidP="00844F94">
            <w:pPr>
              <w:keepNext/>
              <w:jc w:val="center"/>
              <w:outlineLvl w:val="3"/>
            </w:pPr>
            <w:r w:rsidRPr="00EE5DD7">
              <w:t xml:space="preserve"> направлений в год для каждого учреждения</w:t>
            </w:r>
          </w:p>
        </w:tc>
        <w:tc>
          <w:tcPr>
            <w:tcW w:w="1308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  <w:tc>
          <w:tcPr>
            <w:tcW w:w="1005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A51780">
            <w:pPr>
              <w:keepNext/>
              <w:jc w:val="center"/>
              <w:outlineLvl w:val="3"/>
            </w:pPr>
            <w:r w:rsidRPr="00EE5DD7">
              <w:t>х</w:t>
            </w:r>
          </w:p>
        </w:tc>
      </w:tr>
      <w:tr w:rsidR="00A51780" w:rsidRPr="00EE5DD7" w:rsidTr="00DF6E0B">
        <w:trPr>
          <w:trHeight w:hRule="exact" w:val="1419"/>
        </w:trPr>
        <w:tc>
          <w:tcPr>
            <w:tcW w:w="1282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850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959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197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211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736" w:type="dxa"/>
            <w:shd w:val="clear" w:color="auto" w:fill="FFFFFF"/>
          </w:tcPr>
          <w:p w:rsidR="00A51780" w:rsidRPr="00EE5DD7" w:rsidRDefault="008D2962" w:rsidP="00A51780">
            <w:pPr>
              <w:keepNext/>
              <w:jc w:val="center"/>
              <w:outlineLvl w:val="3"/>
            </w:pPr>
            <w:r w:rsidRPr="00EE5DD7"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442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673AAD" w:rsidRPr="00EE5DD7" w:rsidRDefault="00673AAD" w:rsidP="00844F94">
            <w:pPr>
              <w:keepNext/>
              <w:jc w:val="center"/>
              <w:outlineLvl w:val="3"/>
            </w:pPr>
          </w:p>
          <w:p w:rsidR="00673AAD" w:rsidRPr="00EE5DD7" w:rsidRDefault="00673AAD" w:rsidP="00844F94">
            <w:pPr>
              <w:keepNext/>
              <w:jc w:val="center"/>
              <w:outlineLvl w:val="3"/>
            </w:pPr>
          </w:p>
          <w:p w:rsidR="00673AAD" w:rsidRPr="00EE5DD7" w:rsidRDefault="00BD2A84" w:rsidP="00844F94">
            <w:pPr>
              <w:keepNext/>
              <w:jc w:val="center"/>
              <w:outlineLvl w:val="3"/>
            </w:pPr>
            <w:r w:rsidRPr="00EE5DD7">
              <w:t>штук</w:t>
            </w:r>
          </w:p>
        </w:tc>
        <w:tc>
          <w:tcPr>
            <w:tcW w:w="1091" w:type="dxa"/>
            <w:shd w:val="clear" w:color="auto" w:fill="FFFFFF"/>
          </w:tcPr>
          <w:p w:rsidR="000D613F" w:rsidRPr="00EE5DD7" w:rsidRDefault="000D613F" w:rsidP="00844F94">
            <w:pPr>
              <w:keepNext/>
              <w:jc w:val="center"/>
              <w:outlineLvl w:val="3"/>
            </w:pPr>
          </w:p>
          <w:p w:rsidR="000D613F" w:rsidRPr="00EE5DD7" w:rsidRDefault="000D613F" w:rsidP="00844F94">
            <w:pPr>
              <w:keepNext/>
              <w:jc w:val="center"/>
              <w:outlineLvl w:val="3"/>
            </w:pPr>
          </w:p>
          <w:p w:rsidR="000D613F" w:rsidRPr="00EE5DD7" w:rsidRDefault="000D613F" w:rsidP="00844F94">
            <w:pPr>
              <w:keepNext/>
              <w:jc w:val="center"/>
              <w:outlineLvl w:val="3"/>
            </w:pPr>
          </w:p>
          <w:p w:rsidR="00A51780" w:rsidRPr="00EE5DD7" w:rsidRDefault="00DF6E0B" w:rsidP="00844F94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577" w:type="dxa"/>
            <w:shd w:val="clear" w:color="auto" w:fill="FFFFFF"/>
          </w:tcPr>
          <w:p w:rsidR="004A61CB" w:rsidRPr="00EE5DD7" w:rsidRDefault="004A61CB" w:rsidP="00844F94">
            <w:pPr>
              <w:keepNext/>
              <w:jc w:val="center"/>
              <w:outlineLvl w:val="3"/>
            </w:pPr>
            <w:r w:rsidRPr="00EE5DD7">
              <w:t>6</w:t>
            </w:r>
          </w:p>
          <w:p w:rsidR="00673AAD" w:rsidRPr="00EE5DD7" w:rsidRDefault="004A61CB" w:rsidP="00844F94">
            <w:pPr>
              <w:keepNext/>
              <w:jc w:val="center"/>
              <w:outlineLvl w:val="3"/>
            </w:pPr>
            <w:r w:rsidRPr="00EE5DD7">
              <w:t xml:space="preserve"> направлений для каждого учреждения</w:t>
            </w:r>
          </w:p>
        </w:tc>
        <w:tc>
          <w:tcPr>
            <w:tcW w:w="1308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  <w:tc>
          <w:tcPr>
            <w:tcW w:w="1005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</w:tr>
      <w:tr w:rsidR="00A51780" w:rsidRPr="00EE5DD7" w:rsidTr="00DF6E0B">
        <w:trPr>
          <w:trHeight w:hRule="exact" w:val="2843"/>
        </w:trPr>
        <w:tc>
          <w:tcPr>
            <w:tcW w:w="1282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850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959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197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211" w:type="dxa"/>
            <w:vMerge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</w:tc>
        <w:tc>
          <w:tcPr>
            <w:tcW w:w="1736" w:type="dxa"/>
            <w:shd w:val="clear" w:color="auto" w:fill="FFFFFF"/>
          </w:tcPr>
          <w:p w:rsidR="00A51780" w:rsidRPr="00EE5DD7" w:rsidRDefault="004A61CB" w:rsidP="00844F94">
            <w:pPr>
              <w:keepNext/>
              <w:jc w:val="center"/>
              <w:outlineLvl w:val="3"/>
            </w:pPr>
            <w:r w:rsidRPr="00EE5DD7">
              <w:t>Количество выступлений самодеятельных творческих коллективов</w:t>
            </w:r>
          </w:p>
        </w:tc>
        <w:tc>
          <w:tcPr>
            <w:tcW w:w="1442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673AAD" w:rsidRPr="00EE5DD7" w:rsidRDefault="00673AAD" w:rsidP="00844F94">
            <w:pPr>
              <w:keepNext/>
              <w:jc w:val="center"/>
              <w:outlineLvl w:val="3"/>
            </w:pPr>
          </w:p>
          <w:p w:rsidR="00673AAD" w:rsidRPr="00EE5DD7" w:rsidRDefault="00BD2A84" w:rsidP="00844F94">
            <w:pPr>
              <w:keepNext/>
              <w:jc w:val="center"/>
              <w:outlineLvl w:val="3"/>
            </w:pPr>
            <w:r w:rsidRPr="00EE5DD7">
              <w:t>штук</w:t>
            </w:r>
          </w:p>
        </w:tc>
        <w:tc>
          <w:tcPr>
            <w:tcW w:w="1091" w:type="dxa"/>
            <w:shd w:val="clear" w:color="auto" w:fill="FFFFFF"/>
          </w:tcPr>
          <w:p w:rsidR="000D613F" w:rsidRPr="00EE5DD7" w:rsidRDefault="000D613F" w:rsidP="00844F94">
            <w:pPr>
              <w:keepNext/>
              <w:jc w:val="center"/>
              <w:outlineLvl w:val="3"/>
            </w:pPr>
          </w:p>
          <w:p w:rsidR="000D613F" w:rsidRPr="00EE5DD7" w:rsidRDefault="000D613F" w:rsidP="00844F94">
            <w:pPr>
              <w:keepNext/>
              <w:jc w:val="center"/>
              <w:outlineLvl w:val="3"/>
            </w:pPr>
          </w:p>
          <w:p w:rsidR="00A51780" w:rsidRPr="00EE5DD7" w:rsidRDefault="00DF6E0B" w:rsidP="00844F94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577" w:type="dxa"/>
            <w:shd w:val="clear" w:color="auto" w:fill="FFFFFF"/>
          </w:tcPr>
          <w:p w:rsidR="00673AAD" w:rsidRPr="00EE5DD7" w:rsidRDefault="004A61CB" w:rsidP="00844F94">
            <w:pPr>
              <w:keepNext/>
              <w:jc w:val="center"/>
              <w:outlineLvl w:val="3"/>
            </w:pPr>
            <w:r w:rsidRPr="00EE5DD7">
              <w:t>9 выступлений на один творческий коллектив в год</w:t>
            </w:r>
          </w:p>
        </w:tc>
        <w:tc>
          <w:tcPr>
            <w:tcW w:w="1308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  <w:tc>
          <w:tcPr>
            <w:tcW w:w="1005" w:type="dxa"/>
            <w:shd w:val="clear" w:color="auto" w:fill="FFFFFF"/>
          </w:tcPr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</w:p>
          <w:p w:rsidR="00A51780" w:rsidRPr="00EE5DD7" w:rsidRDefault="00A51780" w:rsidP="00844F94">
            <w:pPr>
              <w:keepNext/>
              <w:jc w:val="center"/>
              <w:outlineLvl w:val="3"/>
            </w:pPr>
            <w:r w:rsidRPr="00EE5DD7">
              <w:t>х</w:t>
            </w:r>
          </w:p>
        </w:tc>
      </w:tr>
    </w:tbl>
    <w:p w:rsidR="001E7744" w:rsidRPr="00EE5DD7" w:rsidRDefault="00607622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07622">
        <w:rPr>
          <w:bCs/>
          <w:noProof/>
          <w:sz w:val="24"/>
          <w:szCs w:val="24"/>
        </w:rPr>
        <w:lastRenderedPageBreak/>
        <w:pict>
          <v:shape id="Text Box 13" o:spid="_x0000_s1029" type="#_x0000_t202" style="position:absolute;margin-left:243.3pt;margin-top:29.55pt;width:32.55pt;height:18.5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E1705" w:rsidRPr="00E10A7B" w:rsidRDefault="007E1705" w:rsidP="001E7744">
                  <w:r>
                    <w:t>0</w:t>
                  </w:r>
                </w:p>
              </w:txbxContent>
            </v:textbox>
          </v:shape>
        </w:pic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E16BB" w:rsidRPr="00EE5DD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3009C" w:rsidRPr="00EE5DD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 w:rsidRPr="00EE5DD7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EE5DD7" w:rsidRDefault="001E7744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EE5DD7">
        <w:rPr>
          <w:sz w:val="24"/>
          <w:szCs w:val="24"/>
        </w:rPr>
        <w:lastRenderedPageBreak/>
        <w:t xml:space="preserve">3.2  </w:t>
      </w:r>
      <w:r w:rsidRPr="00EE5DD7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5E16BB" w:rsidRPr="00EE5DD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EE5DD7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418"/>
        <w:gridCol w:w="850"/>
        <w:gridCol w:w="909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EE5DD7" w:rsidTr="00127F91">
        <w:tc>
          <w:tcPr>
            <w:tcW w:w="1281" w:type="dxa"/>
            <w:vMerge w:val="restart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Уникальный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номер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реестровой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записи</w:t>
            </w:r>
          </w:p>
        </w:tc>
        <w:tc>
          <w:tcPr>
            <w:tcW w:w="3177" w:type="dxa"/>
            <w:gridSpan w:val="3"/>
            <w:vMerge w:val="restart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 w:rsidRPr="00EE5DD7">
              <w:rPr>
                <w:bCs/>
                <w:color w:val="000000"/>
              </w:rPr>
              <w:t>муниципальной</w:t>
            </w:r>
            <w:r w:rsidRPr="00EE5DD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 w:rsidRPr="00EE5DD7">
              <w:rPr>
                <w:bCs/>
                <w:color w:val="000000"/>
              </w:rPr>
              <w:t>муниципальной</w:t>
            </w:r>
            <w:r w:rsidRPr="00EE5DD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 xml:space="preserve">Показатель объема </w:t>
            </w:r>
            <w:r w:rsidR="005E16BB" w:rsidRPr="00EE5DD7">
              <w:rPr>
                <w:bCs/>
                <w:color w:val="000000"/>
              </w:rPr>
              <w:t>муниципальной</w:t>
            </w:r>
            <w:r w:rsidRPr="00EE5DD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 xml:space="preserve">Значение показателя объема </w:t>
            </w:r>
            <w:r w:rsidR="005E16BB" w:rsidRPr="00EE5DD7">
              <w:rPr>
                <w:bCs/>
                <w:color w:val="000000"/>
              </w:rPr>
              <w:t>муниципальной</w:t>
            </w:r>
            <w:r w:rsidRPr="00EE5DD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EE5DD7" w:rsidTr="00127F91">
        <w:tc>
          <w:tcPr>
            <w:tcW w:w="1281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наименова-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2</w:t>
            </w:r>
            <w:r w:rsidR="00AF331A" w:rsidRPr="00EE5DD7">
              <w:rPr>
                <w:bCs/>
                <w:color w:val="000000"/>
              </w:rPr>
              <w:t>016</w:t>
            </w:r>
            <w:r w:rsidRPr="00EE5DD7">
              <w:rPr>
                <w:bCs/>
                <w:color w:val="000000"/>
              </w:rPr>
              <w:t xml:space="preserve">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EE5DD7" w:rsidRDefault="00AF331A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2017</w:t>
            </w:r>
            <w:r w:rsidR="001E7744" w:rsidRPr="00EE5DD7">
              <w:rPr>
                <w:bCs/>
                <w:color w:val="000000"/>
              </w:rPr>
              <w:t xml:space="preserve"> год (1-й год плано</w:t>
            </w:r>
            <w:r w:rsidR="00EB31E8" w:rsidRPr="00EE5DD7">
              <w:rPr>
                <w:bCs/>
                <w:color w:val="000000"/>
              </w:rPr>
              <w:t>-</w:t>
            </w:r>
            <w:r w:rsidR="001E7744" w:rsidRPr="00EE5DD7">
              <w:rPr>
                <w:bCs/>
                <w:color w:val="000000"/>
              </w:rPr>
              <w:t>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EB31E8" w:rsidRPr="00EE5DD7" w:rsidRDefault="00AF331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2018</w:t>
            </w:r>
            <w:r w:rsidR="001E7744" w:rsidRPr="00EE5DD7">
              <w:rPr>
                <w:bCs/>
                <w:color w:val="000000"/>
              </w:rPr>
              <w:t>год (2-й год плано</w:t>
            </w:r>
            <w:r w:rsidR="00EB31E8" w:rsidRPr="00EE5DD7">
              <w:rPr>
                <w:bCs/>
                <w:color w:val="000000"/>
              </w:rPr>
              <w:t>-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вого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EE5DD7" w:rsidRDefault="00AF331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2016</w:t>
            </w:r>
            <w:r w:rsidR="001E7744" w:rsidRPr="00EE5DD7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EE5DD7" w:rsidRDefault="00AF331A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2017</w:t>
            </w:r>
            <w:r w:rsidR="001E7744" w:rsidRPr="00EE5DD7">
              <w:rPr>
                <w:bCs/>
                <w:color w:val="000000"/>
              </w:rPr>
              <w:t xml:space="preserve"> год (1-й год плано</w:t>
            </w:r>
            <w:r w:rsidR="00EB31E8" w:rsidRPr="00EE5DD7">
              <w:rPr>
                <w:bCs/>
                <w:color w:val="000000"/>
              </w:rPr>
              <w:t>-</w:t>
            </w:r>
            <w:r w:rsidR="001E7744" w:rsidRPr="00EE5DD7">
              <w:rPr>
                <w:bCs/>
                <w:color w:val="000000"/>
              </w:rPr>
              <w:t xml:space="preserve">вого 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EE5DD7" w:rsidRDefault="00AF331A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2018</w:t>
            </w:r>
            <w:r w:rsidR="001E7744" w:rsidRPr="00EE5DD7">
              <w:rPr>
                <w:bCs/>
                <w:color w:val="000000"/>
              </w:rPr>
              <w:t xml:space="preserve"> год (2-й год плано</w:t>
            </w:r>
            <w:r w:rsidR="00EB31E8" w:rsidRPr="00EE5DD7">
              <w:rPr>
                <w:bCs/>
                <w:color w:val="000000"/>
              </w:rPr>
              <w:t>-</w:t>
            </w:r>
            <w:r w:rsidR="001E7744" w:rsidRPr="00EE5DD7">
              <w:rPr>
                <w:bCs/>
                <w:color w:val="000000"/>
              </w:rPr>
              <w:t>вого периода)</w:t>
            </w:r>
          </w:p>
        </w:tc>
      </w:tr>
      <w:tr w:rsidR="001E7744" w:rsidRPr="00EE5DD7" w:rsidTr="00127F91">
        <w:tc>
          <w:tcPr>
            <w:tcW w:w="1281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E7744" w:rsidRPr="00EE5DD7" w:rsidRDefault="00232CDD" w:rsidP="009A5A0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Содержание услуги 1</w:t>
            </w:r>
          </w:p>
        </w:tc>
        <w:tc>
          <w:tcPr>
            <w:tcW w:w="850" w:type="dxa"/>
            <w:shd w:val="clear" w:color="auto" w:fill="FFFFFF"/>
          </w:tcPr>
          <w:p w:rsidR="001E7744" w:rsidRPr="00EE5DD7" w:rsidRDefault="00232CDD" w:rsidP="00232CDD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Содержание услуги 2</w:t>
            </w:r>
          </w:p>
        </w:tc>
        <w:tc>
          <w:tcPr>
            <w:tcW w:w="909" w:type="dxa"/>
            <w:shd w:val="clear" w:color="auto" w:fill="FFFFFF"/>
          </w:tcPr>
          <w:p w:rsidR="001E7744" w:rsidRPr="00EE5DD7" w:rsidRDefault="009A5A0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________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(наимено-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вание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EE5DD7" w:rsidRDefault="000D613F" w:rsidP="000D613F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В стационарных условиях</w:t>
            </w:r>
          </w:p>
          <w:p w:rsidR="000D613F" w:rsidRPr="00EE5DD7" w:rsidRDefault="000D613F" w:rsidP="000D613F">
            <w:pPr>
              <w:widowControl w:val="0"/>
              <w:jc w:val="center"/>
              <w:rPr>
                <w:bCs/>
                <w:color w:val="000000"/>
              </w:rPr>
            </w:pPr>
          </w:p>
          <w:p w:rsidR="000D613F" w:rsidRPr="00EE5DD7" w:rsidRDefault="000D613F" w:rsidP="000D613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_________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bCs/>
                <w:color w:val="000000"/>
              </w:rPr>
              <w:t>(наимено-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вание</w:t>
            </w:r>
          </w:p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EE5DD7" w:rsidTr="00127F91">
        <w:tc>
          <w:tcPr>
            <w:tcW w:w="1281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3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15</w:t>
            </w:r>
          </w:p>
        </w:tc>
      </w:tr>
      <w:tr w:rsidR="000D613F" w:rsidRPr="00EE5DD7" w:rsidTr="00127F91">
        <w:trPr>
          <w:trHeight w:val="1150"/>
        </w:trPr>
        <w:tc>
          <w:tcPr>
            <w:tcW w:w="1281" w:type="dxa"/>
            <w:shd w:val="clear" w:color="auto" w:fill="FFFFFF"/>
          </w:tcPr>
          <w:p w:rsidR="000D613F" w:rsidRPr="00EE5DD7" w:rsidRDefault="00375612" w:rsidP="00844F94">
            <w:pPr>
              <w:widowControl w:val="0"/>
              <w:jc w:val="center"/>
            </w:pPr>
            <w:r w:rsidRPr="00EE5DD7">
              <w:t>000000000006031330114009000700200000001101101</w:t>
            </w:r>
          </w:p>
        </w:tc>
        <w:tc>
          <w:tcPr>
            <w:tcW w:w="1418" w:type="dxa"/>
            <w:shd w:val="clear" w:color="auto" w:fill="FFFFFF"/>
          </w:tcPr>
          <w:p w:rsidR="000D613F" w:rsidRPr="00EE5DD7" w:rsidRDefault="00232CDD" w:rsidP="009A5A04">
            <w:pPr>
              <w:widowControl w:val="0"/>
              <w:jc w:val="center"/>
            </w:pPr>
            <w:r w:rsidRPr="00EE5DD7">
              <w:rPr>
                <w:color w:val="00000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50" w:type="dxa"/>
            <w:shd w:val="clear" w:color="auto" w:fill="FFFFFF"/>
          </w:tcPr>
          <w:p w:rsidR="000D613F" w:rsidRPr="00EE5DD7" w:rsidRDefault="00232CDD" w:rsidP="00844F94">
            <w:pPr>
              <w:widowControl w:val="0"/>
              <w:jc w:val="center"/>
            </w:pPr>
            <w:r w:rsidRPr="00EE5DD7">
              <w:t>В  России</w:t>
            </w:r>
          </w:p>
        </w:tc>
        <w:tc>
          <w:tcPr>
            <w:tcW w:w="909" w:type="dxa"/>
            <w:shd w:val="clear" w:color="auto" w:fill="FFFFFF"/>
          </w:tcPr>
          <w:p w:rsidR="000D613F" w:rsidRPr="00EE5DD7" w:rsidRDefault="000D613F" w:rsidP="00844F94">
            <w:pPr>
              <w:widowControl w:val="0"/>
              <w:jc w:val="center"/>
            </w:pPr>
          </w:p>
        </w:tc>
        <w:tc>
          <w:tcPr>
            <w:tcW w:w="1102" w:type="dxa"/>
            <w:shd w:val="clear" w:color="auto" w:fill="FFFFFF"/>
          </w:tcPr>
          <w:p w:rsidR="000D613F" w:rsidRPr="00EE5DD7" w:rsidRDefault="009A5A04" w:rsidP="00844F94">
            <w:pPr>
              <w:widowControl w:val="0"/>
              <w:jc w:val="center"/>
            </w:pPr>
            <w:r w:rsidRPr="00EE5DD7">
              <w:t>Условия оказания муниципальной услуги – в стационарных условиях</w:t>
            </w:r>
          </w:p>
        </w:tc>
        <w:tc>
          <w:tcPr>
            <w:tcW w:w="1094" w:type="dxa"/>
            <w:shd w:val="clear" w:color="auto" w:fill="FFFFFF"/>
          </w:tcPr>
          <w:p w:rsidR="000D613F" w:rsidRPr="00EE5DD7" w:rsidRDefault="000D613F" w:rsidP="00844F94">
            <w:pPr>
              <w:widowControl w:val="0"/>
              <w:jc w:val="center"/>
            </w:pPr>
            <w:r w:rsidRPr="00EE5DD7">
              <w:t>х</w:t>
            </w:r>
          </w:p>
        </w:tc>
        <w:tc>
          <w:tcPr>
            <w:tcW w:w="1261" w:type="dxa"/>
            <w:shd w:val="clear" w:color="auto" w:fill="FFFFFF"/>
          </w:tcPr>
          <w:p w:rsidR="000D613F" w:rsidRPr="00EE5DD7" w:rsidRDefault="00912F1F" w:rsidP="00844F94">
            <w:pPr>
              <w:widowControl w:val="0"/>
              <w:jc w:val="center"/>
            </w:pPr>
            <w:r w:rsidRPr="00EE5DD7">
              <w:t>Количество 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0D613F" w:rsidRPr="00EE5DD7" w:rsidRDefault="00912F1F" w:rsidP="00844F94">
            <w:pPr>
              <w:widowControl w:val="0"/>
              <w:jc w:val="center"/>
            </w:pPr>
            <w:r w:rsidRPr="00EE5DD7">
              <w:t>штука</w:t>
            </w:r>
          </w:p>
        </w:tc>
        <w:tc>
          <w:tcPr>
            <w:tcW w:w="475" w:type="dxa"/>
            <w:shd w:val="clear" w:color="auto" w:fill="FFFFFF"/>
          </w:tcPr>
          <w:p w:rsidR="000D613F" w:rsidRPr="00EE5DD7" w:rsidRDefault="00DF6E0B" w:rsidP="00844F94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909" w:type="dxa"/>
            <w:shd w:val="clear" w:color="auto" w:fill="FFFFFF"/>
          </w:tcPr>
          <w:p w:rsidR="000D613F" w:rsidRPr="00EE5DD7" w:rsidRDefault="000D6443" w:rsidP="00844F94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901" w:type="dxa"/>
            <w:shd w:val="clear" w:color="auto" w:fill="FFFFFF"/>
          </w:tcPr>
          <w:p w:rsidR="000D613F" w:rsidRPr="00EE5DD7" w:rsidRDefault="000D6443" w:rsidP="00844F94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956" w:type="dxa"/>
            <w:shd w:val="clear" w:color="auto" w:fill="FFFFFF"/>
          </w:tcPr>
          <w:p w:rsidR="000D613F" w:rsidRPr="00EE5DD7" w:rsidRDefault="000D6443" w:rsidP="00844F94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1135" w:type="dxa"/>
            <w:shd w:val="clear" w:color="auto" w:fill="FFFFFF"/>
          </w:tcPr>
          <w:p w:rsidR="000D613F" w:rsidRPr="00EE5DD7" w:rsidRDefault="009A5A04" w:rsidP="00844F94">
            <w:pPr>
              <w:widowControl w:val="0"/>
              <w:jc w:val="center"/>
            </w:pPr>
            <w:r w:rsidRPr="00EE5DD7">
              <w:t>х</w:t>
            </w:r>
          </w:p>
        </w:tc>
        <w:tc>
          <w:tcPr>
            <w:tcW w:w="848" w:type="dxa"/>
            <w:shd w:val="clear" w:color="auto" w:fill="FFFFFF"/>
          </w:tcPr>
          <w:p w:rsidR="000D613F" w:rsidRPr="00EE5DD7" w:rsidRDefault="000D613F" w:rsidP="00844F94">
            <w:pPr>
              <w:widowControl w:val="0"/>
              <w:jc w:val="center"/>
            </w:pPr>
            <w:r w:rsidRPr="00EE5DD7">
              <w:t>х</w:t>
            </w:r>
          </w:p>
        </w:tc>
        <w:tc>
          <w:tcPr>
            <w:tcW w:w="862" w:type="dxa"/>
            <w:shd w:val="clear" w:color="auto" w:fill="FFFFFF"/>
          </w:tcPr>
          <w:p w:rsidR="000D613F" w:rsidRPr="00EE5DD7" w:rsidRDefault="000D613F" w:rsidP="00844F94">
            <w:pPr>
              <w:widowControl w:val="0"/>
              <w:jc w:val="center"/>
            </w:pPr>
            <w:r w:rsidRPr="00EE5DD7">
              <w:t>х</w:t>
            </w:r>
          </w:p>
        </w:tc>
      </w:tr>
    </w:tbl>
    <w:p w:rsidR="001E7744" w:rsidRPr="00EE5DD7" w:rsidRDefault="00607622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07622">
        <w:rPr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E1705" w:rsidRDefault="007E1705" w:rsidP="001E7744">
                  <w:r>
                    <w:t>0</w:t>
                  </w:r>
                </w:p>
                <w:p w:rsidR="007E1705" w:rsidRDefault="007E1705" w:rsidP="001E7744"/>
              </w:txbxContent>
            </v:textbox>
          </v:shape>
        </w:pic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E16BB" w:rsidRPr="00EE5DD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3009C" w:rsidRPr="00EE5DD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 w:rsidRPr="00EE5DD7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8C4290" w:rsidRPr="00EE5DD7" w:rsidRDefault="008C4290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EE5DD7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EE5DD7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EE5DD7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EE5DD7" w:rsidTr="007C6871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EE5DD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EE5DD7" w:rsidTr="007C6871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наименование</w:t>
            </w:r>
          </w:p>
        </w:tc>
      </w:tr>
      <w:tr w:rsidR="001E7744" w:rsidRPr="00EE5DD7" w:rsidTr="007C6871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5</w:t>
            </w:r>
          </w:p>
        </w:tc>
      </w:tr>
      <w:tr w:rsidR="001E7744" w:rsidRPr="00EE5DD7" w:rsidTr="007C6871">
        <w:trPr>
          <w:trHeight w:hRule="exact" w:val="291"/>
        </w:trPr>
        <w:tc>
          <w:tcPr>
            <w:tcW w:w="1950" w:type="dxa"/>
            <w:shd w:val="clear" w:color="auto" w:fill="FFFFFF"/>
          </w:tcPr>
          <w:p w:rsidR="001E7744" w:rsidRPr="00EE5DD7" w:rsidRDefault="007C6871" w:rsidP="007C6871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х</w:t>
            </w:r>
          </w:p>
        </w:tc>
        <w:tc>
          <w:tcPr>
            <w:tcW w:w="3121" w:type="dxa"/>
            <w:shd w:val="clear" w:color="auto" w:fill="FFFFFF"/>
          </w:tcPr>
          <w:p w:rsidR="001E7744" w:rsidRPr="00EE5DD7" w:rsidRDefault="007C6871" w:rsidP="007C6871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FFFFFF"/>
          </w:tcPr>
          <w:p w:rsidR="001E7744" w:rsidRPr="00EE5DD7" w:rsidRDefault="007C6871" w:rsidP="007C6871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х</w:t>
            </w:r>
          </w:p>
        </w:tc>
        <w:tc>
          <w:tcPr>
            <w:tcW w:w="1387" w:type="dxa"/>
            <w:shd w:val="clear" w:color="auto" w:fill="FFFFFF"/>
          </w:tcPr>
          <w:p w:rsidR="001E7744" w:rsidRPr="00EE5DD7" w:rsidRDefault="007C6871" w:rsidP="007C6871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х</w:t>
            </w:r>
          </w:p>
        </w:tc>
        <w:tc>
          <w:tcPr>
            <w:tcW w:w="7408" w:type="dxa"/>
            <w:shd w:val="clear" w:color="auto" w:fill="FFFFFF"/>
          </w:tcPr>
          <w:p w:rsidR="001E7744" w:rsidRPr="00EE5DD7" w:rsidRDefault="007C6871" w:rsidP="007C6871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х</w:t>
            </w:r>
          </w:p>
        </w:tc>
      </w:tr>
    </w:tbl>
    <w:p w:rsidR="001E7744" w:rsidRPr="00EE5DD7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EE5DD7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E5DD7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5E16BB" w:rsidRPr="00EE5DD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EE5DD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EE5DD7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E5DD7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5E16BB" w:rsidRPr="00EE5DD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EE5DD7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EE5DD7">
        <w:rPr>
          <w:color w:val="000000"/>
          <w:sz w:val="8"/>
          <w:szCs w:val="8"/>
          <w:shd w:val="clear" w:color="auto" w:fill="FFFFFF"/>
        </w:rPr>
        <w:t xml:space="preserve"> </w:t>
      </w:r>
      <w:r w:rsidR="00C656B8" w:rsidRPr="00EE5DD7">
        <w:rPr>
          <w:color w:val="000000"/>
          <w:sz w:val="24"/>
          <w:szCs w:val="24"/>
          <w:shd w:val="clear" w:color="auto" w:fill="FFFFFF"/>
        </w:rPr>
        <w:t xml:space="preserve">- распоряжение Администрации </w:t>
      </w:r>
      <w:r w:rsidR="00A34478">
        <w:rPr>
          <w:color w:val="000000"/>
          <w:sz w:val="24"/>
          <w:szCs w:val="24"/>
          <w:shd w:val="clear" w:color="auto" w:fill="FFFFFF"/>
        </w:rPr>
        <w:t>Троицкого</w:t>
      </w:r>
      <w:r w:rsidR="00C656B8" w:rsidRPr="00EE5DD7">
        <w:rPr>
          <w:color w:val="000000"/>
          <w:sz w:val="24"/>
          <w:szCs w:val="24"/>
          <w:shd w:val="clear" w:color="auto" w:fill="FFFFFF"/>
        </w:rPr>
        <w:t xml:space="preserve"> сельского поселения от 08.12.2009г. «Об утверждении стандарта качества предоставления муниципальных услуг в области культуры»</w:t>
      </w:r>
    </w:p>
    <w:p w:rsidR="001E7744" w:rsidRPr="00EE5DD7" w:rsidRDefault="00434DC0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E5DD7"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1E7744" w:rsidRPr="00EE5DD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E5DD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5E16BB" w:rsidRPr="00EE5DD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EE5DD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95EBB" w:rsidRDefault="00D95EB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D95EBB" w:rsidRPr="00EE5DD7" w:rsidRDefault="00D95EBB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64"/>
        <w:gridCol w:w="4794"/>
        <w:gridCol w:w="2998"/>
      </w:tblGrid>
      <w:tr w:rsidR="001E7744" w:rsidRPr="00EE5DD7" w:rsidTr="00DF6E0B">
        <w:trPr>
          <w:trHeight w:hRule="exact" w:val="602"/>
        </w:trPr>
        <w:tc>
          <w:tcPr>
            <w:tcW w:w="2479" w:type="pct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 w:rsidRPr="00EE5DD7">
              <w:rPr>
                <w:bCs/>
                <w:color w:val="000000"/>
              </w:rPr>
              <w:lastRenderedPageBreak/>
              <w:t>Способ информирования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 w:rsidRPr="00EE5DD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970" w:type="pct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 w:rsidRPr="00EE5DD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EE5DD7" w:rsidTr="00DF6E0B">
        <w:trPr>
          <w:trHeight w:hRule="exact" w:val="283"/>
        </w:trPr>
        <w:tc>
          <w:tcPr>
            <w:tcW w:w="2479" w:type="pct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 w:rsidRPr="00EE5DD7">
              <w:rPr>
                <w:bCs/>
                <w:color w:val="000000"/>
              </w:rPr>
              <w:t>1</w:t>
            </w:r>
          </w:p>
        </w:tc>
        <w:tc>
          <w:tcPr>
            <w:tcW w:w="1551" w:type="pct"/>
            <w:shd w:val="clear" w:color="auto" w:fill="FFFFFF"/>
            <w:vAlign w:val="bottom"/>
          </w:tcPr>
          <w:p w:rsidR="001E7744" w:rsidRPr="00EE5DD7" w:rsidRDefault="001E7744" w:rsidP="00844F94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 w:rsidRPr="00EE5DD7">
              <w:rPr>
                <w:bCs/>
                <w:color w:val="000000"/>
              </w:rPr>
              <w:t>2</w:t>
            </w:r>
          </w:p>
        </w:tc>
        <w:tc>
          <w:tcPr>
            <w:tcW w:w="970" w:type="pct"/>
            <w:shd w:val="clear" w:color="auto" w:fill="FFFFFF"/>
            <w:vAlign w:val="center"/>
          </w:tcPr>
          <w:p w:rsidR="001E7744" w:rsidRPr="00EE5DD7" w:rsidRDefault="001E7744" w:rsidP="00844F94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 w:rsidRPr="00EE5DD7">
              <w:rPr>
                <w:bCs/>
                <w:color w:val="000000"/>
              </w:rPr>
              <w:t>3</w:t>
            </w:r>
          </w:p>
        </w:tc>
      </w:tr>
      <w:tr w:rsidR="00DF6E0B" w:rsidRPr="00EE5DD7" w:rsidTr="00DF6E0B">
        <w:trPr>
          <w:trHeight w:hRule="exact" w:val="1140"/>
        </w:trPr>
        <w:tc>
          <w:tcPr>
            <w:tcW w:w="2479" w:type="pct"/>
            <w:shd w:val="clear" w:color="auto" w:fill="FFFFFF"/>
          </w:tcPr>
          <w:p w:rsidR="00DF6E0B" w:rsidRPr="00EE5DD7" w:rsidRDefault="00DF6E0B" w:rsidP="00D00D0B">
            <w:pPr>
              <w:widowControl w:val="0"/>
              <w:ind w:left="-709" w:right="-283" w:firstLine="709"/>
              <w:jc w:val="center"/>
            </w:pPr>
            <w:r w:rsidRPr="00EE5DD7">
              <w:t>Распространение объявлений на информационных стендах поселения и на</w:t>
            </w:r>
          </w:p>
          <w:p w:rsidR="00DF6E0B" w:rsidRPr="00EE5DD7" w:rsidRDefault="00DF6E0B" w:rsidP="00D00D0B">
            <w:pPr>
              <w:widowControl w:val="0"/>
              <w:ind w:left="-709" w:right="-283" w:firstLine="709"/>
              <w:jc w:val="center"/>
            </w:pPr>
            <w:r w:rsidRPr="00EE5DD7">
              <w:t xml:space="preserve"> сайте поселения, информирование через радиогазету</w:t>
            </w:r>
          </w:p>
        </w:tc>
        <w:tc>
          <w:tcPr>
            <w:tcW w:w="1551" w:type="pct"/>
            <w:shd w:val="clear" w:color="auto" w:fill="FFFFFF"/>
          </w:tcPr>
          <w:p w:rsidR="00DF6E0B" w:rsidRDefault="00DF6E0B">
            <w:pPr>
              <w:widowControl w:val="0"/>
              <w:ind w:left="-709" w:firstLine="709"/>
              <w:jc w:val="center"/>
            </w:pPr>
            <w:r>
              <w:t>Объявления о проводимых мероприятиях, график работы клубных формирований</w:t>
            </w:r>
          </w:p>
        </w:tc>
        <w:tc>
          <w:tcPr>
            <w:tcW w:w="970" w:type="pct"/>
            <w:shd w:val="clear" w:color="auto" w:fill="FFFFFF"/>
          </w:tcPr>
          <w:p w:rsidR="00DF6E0B" w:rsidRDefault="00DF6E0B" w:rsidP="00DF6E0B">
            <w:pPr>
              <w:widowControl w:val="0"/>
              <w:ind w:left="-709" w:firstLine="709"/>
              <w:jc w:val="center"/>
            </w:pPr>
            <w:r>
              <w:t>Перед</w:t>
            </w:r>
          </w:p>
          <w:p w:rsidR="00DF6E0B" w:rsidRDefault="00DF6E0B" w:rsidP="00DF6E0B">
            <w:pPr>
              <w:widowControl w:val="0"/>
              <w:ind w:left="-709" w:firstLine="709"/>
              <w:jc w:val="center"/>
            </w:pPr>
            <w:r>
              <w:t>проводимыми мероприятиями,</w:t>
            </w:r>
          </w:p>
          <w:p w:rsidR="00DF6E0B" w:rsidRDefault="00DF6E0B" w:rsidP="00DF6E0B">
            <w:pPr>
              <w:widowControl w:val="0"/>
              <w:ind w:left="-709" w:firstLine="709"/>
              <w:jc w:val="center"/>
            </w:pPr>
            <w:r>
              <w:t>по мере изменения графика       работы клубных</w:t>
            </w:r>
          </w:p>
          <w:p w:rsidR="00DF6E0B" w:rsidRDefault="00DF6E0B" w:rsidP="00DF6E0B">
            <w:pPr>
              <w:widowControl w:val="0"/>
              <w:ind w:left="-709" w:firstLine="709"/>
            </w:pPr>
            <w:r>
              <w:t xml:space="preserve">                формирований</w:t>
            </w:r>
          </w:p>
          <w:p w:rsidR="00DF6E0B" w:rsidRDefault="00DF6E0B">
            <w:pPr>
              <w:widowControl w:val="0"/>
              <w:ind w:left="-709" w:firstLine="709"/>
              <w:jc w:val="both"/>
            </w:pPr>
          </w:p>
        </w:tc>
      </w:tr>
    </w:tbl>
    <w:p w:rsidR="00D95EBB" w:rsidRDefault="00D95EBB" w:rsidP="00D00D0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EE5DD7" w:rsidRDefault="00C656B8" w:rsidP="00D00D0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>ЧАСТЬ 2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. Прочие сведения о </w:t>
      </w:r>
      <w:r w:rsidR="0098069B" w:rsidRPr="00EE5DD7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1E7744" w:rsidRPr="00EE5DD7" w:rsidRDefault="00D37E10" w:rsidP="00291EC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291EC6" w:rsidRPr="00EE5DD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EE5DD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91EC6" w:rsidRPr="00EE5DD7">
        <w:rPr>
          <w:bCs/>
          <w:color w:val="000000"/>
          <w:sz w:val="24"/>
          <w:szCs w:val="24"/>
          <w:shd w:val="clear" w:color="auto" w:fill="FFFFFF"/>
        </w:rPr>
        <w:t>: ликвидация и (или) реорганизация учреждения, исключение муниципальной услуги из перечня муниципальных услуг.</w:t>
      </w:r>
    </w:p>
    <w:p w:rsidR="001E7744" w:rsidRPr="00EE5DD7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EE5DD7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7570A4" w:rsidRPr="00EE5DD7">
        <w:rPr>
          <w:color w:val="000000"/>
          <w:sz w:val="24"/>
          <w:szCs w:val="24"/>
          <w:shd w:val="clear" w:color="auto" w:fill="FFFFFF"/>
        </w:rPr>
        <w:t xml:space="preserve"> 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7570A4" w:rsidRPr="00EE5DD7">
        <w:rPr>
          <w:bCs/>
          <w:color w:val="000000"/>
          <w:sz w:val="24"/>
          <w:szCs w:val="24"/>
          <w:shd w:val="clear" w:color="auto" w:fill="FFFFFF"/>
        </w:rPr>
        <w:t xml:space="preserve"> задания  - нет.</w:t>
      </w:r>
    </w:p>
    <w:p w:rsid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B46E58" w:rsidRPr="00EE5DD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EE5DD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DF6E0B" w:rsidRDefault="00DF6E0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95EBB" w:rsidRPr="00EE5DD7" w:rsidRDefault="00D95EBB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EE5DD7" w:rsidTr="00291EC6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 xml:space="preserve">Органы исполнительной власти </w:t>
            </w:r>
            <w:r w:rsidR="00B3009C" w:rsidRPr="00EE5DD7">
              <w:rPr>
                <w:bCs/>
                <w:color w:val="000000"/>
              </w:rPr>
              <w:t>Федоровского сельского поселения</w:t>
            </w:r>
            <w:r w:rsidRPr="00EE5DD7">
              <w:rPr>
                <w:bCs/>
                <w:color w:val="000000"/>
              </w:rPr>
              <w:t xml:space="preserve">, </w:t>
            </w:r>
            <w:r w:rsidR="00A5023A" w:rsidRPr="00EE5DD7">
              <w:rPr>
                <w:bCs/>
                <w:color w:val="000000"/>
              </w:rPr>
              <w:br/>
            </w:r>
            <w:r w:rsidRPr="00EE5DD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EE5DD7" w:rsidTr="00291EC6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1E7744" w:rsidRPr="00EE5DD7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E5DD7">
              <w:rPr>
                <w:bCs/>
                <w:color w:val="000000"/>
              </w:rPr>
              <w:t>3</w:t>
            </w:r>
          </w:p>
        </w:tc>
      </w:tr>
      <w:tr w:rsidR="001E7744" w:rsidRPr="00EE5DD7" w:rsidTr="00F75F10">
        <w:trPr>
          <w:trHeight w:hRule="exact" w:val="565"/>
        </w:trPr>
        <w:tc>
          <w:tcPr>
            <w:tcW w:w="4262" w:type="dxa"/>
            <w:shd w:val="clear" w:color="auto" w:fill="FFFFFF"/>
          </w:tcPr>
          <w:p w:rsidR="001E7744" w:rsidRPr="00EE5DD7" w:rsidRDefault="00F75F10" w:rsidP="00844F94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1.Мониторинг деятельности бюджетных учреждений</w:t>
            </w:r>
          </w:p>
        </w:tc>
        <w:tc>
          <w:tcPr>
            <w:tcW w:w="4263" w:type="dxa"/>
            <w:shd w:val="clear" w:color="auto" w:fill="FFFFFF"/>
          </w:tcPr>
          <w:p w:rsidR="001E7744" w:rsidRPr="00EE5DD7" w:rsidRDefault="00F75F10" w:rsidP="00844F94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Постоянно</w:t>
            </w:r>
          </w:p>
        </w:tc>
        <w:tc>
          <w:tcPr>
            <w:tcW w:w="6334" w:type="dxa"/>
            <w:shd w:val="clear" w:color="auto" w:fill="FFFFFF"/>
          </w:tcPr>
          <w:p w:rsidR="001E7744" w:rsidRPr="00EE5DD7" w:rsidRDefault="00291EC6" w:rsidP="00A34478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 xml:space="preserve">Администрация </w:t>
            </w:r>
            <w:r w:rsidR="00A34478">
              <w:rPr>
                <w:sz w:val="24"/>
                <w:szCs w:val="24"/>
              </w:rPr>
              <w:t>Троицкого</w:t>
            </w:r>
            <w:r w:rsidRPr="00EE5DD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75F10" w:rsidRPr="00EE5DD7" w:rsidTr="00F75F10">
        <w:trPr>
          <w:trHeight w:hRule="exact" w:val="856"/>
        </w:trPr>
        <w:tc>
          <w:tcPr>
            <w:tcW w:w="4262" w:type="dxa"/>
            <w:shd w:val="clear" w:color="auto" w:fill="FFFFFF"/>
          </w:tcPr>
          <w:p w:rsidR="00F75F10" w:rsidRPr="00EE5DD7" w:rsidRDefault="00F75F10" w:rsidP="00F75F10">
            <w:pPr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2.Документарные и выездные проверки деятельности муниципальных бюджетных учреждений</w:t>
            </w:r>
          </w:p>
        </w:tc>
        <w:tc>
          <w:tcPr>
            <w:tcW w:w="4263" w:type="dxa"/>
            <w:shd w:val="clear" w:color="auto" w:fill="FFFFFF"/>
          </w:tcPr>
          <w:p w:rsidR="00F75F10" w:rsidRPr="00EE5DD7" w:rsidRDefault="00F75F10" w:rsidP="00844F94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Документарная -1 раз в год;</w:t>
            </w:r>
          </w:p>
          <w:p w:rsidR="00F75F10" w:rsidRPr="00EE5DD7" w:rsidRDefault="00F75F10" w:rsidP="00844F94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>Выездная – на основании утвержденного плана проверок</w:t>
            </w:r>
          </w:p>
        </w:tc>
        <w:tc>
          <w:tcPr>
            <w:tcW w:w="6334" w:type="dxa"/>
            <w:shd w:val="clear" w:color="auto" w:fill="FFFFFF"/>
          </w:tcPr>
          <w:p w:rsidR="00F75F10" w:rsidRPr="00EE5DD7" w:rsidRDefault="00F75F10" w:rsidP="00A34478">
            <w:pPr>
              <w:widowControl w:val="0"/>
              <w:jc w:val="center"/>
              <w:rPr>
                <w:sz w:val="24"/>
                <w:szCs w:val="24"/>
              </w:rPr>
            </w:pPr>
            <w:r w:rsidRPr="00EE5DD7">
              <w:rPr>
                <w:sz w:val="24"/>
                <w:szCs w:val="24"/>
              </w:rPr>
              <w:t xml:space="preserve">Администрация </w:t>
            </w:r>
            <w:r w:rsidR="00A34478">
              <w:rPr>
                <w:sz w:val="24"/>
                <w:szCs w:val="24"/>
              </w:rPr>
              <w:t>Троицкого</w:t>
            </w:r>
            <w:r w:rsidRPr="00EE5DD7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E7744" w:rsidRPr="00F75F10" w:rsidRDefault="001E7744" w:rsidP="00F75F1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</w:t>
      </w:r>
      <w:r w:rsidR="007570A4">
        <w:rPr>
          <w:bCs/>
          <w:color w:val="000000"/>
          <w:sz w:val="24"/>
          <w:szCs w:val="24"/>
          <w:shd w:val="clear" w:color="auto" w:fill="FFFFFF"/>
        </w:rPr>
        <w:t xml:space="preserve">я </w:t>
      </w:r>
    </w:p>
    <w:p w:rsidR="001E7744" w:rsidRPr="00F75F10" w:rsidRDefault="001E7744" w:rsidP="00F75F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  <w:r w:rsidR="00F75F1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75F10">
        <w:rPr>
          <w:bCs/>
          <w:color w:val="000000"/>
          <w:sz w:val="24"/>
          <w:szCs w:val="24"/>
          <w:shd w:val="clear" w:color="auto" w:fill="FFFFFF"/>
        </w:rPr>
        <w:t xml:space="preserve"> задания :</w:t>
      </w:r>
      <w:r w:rsidR="007570A4">
        <w:rPr>
          <w:bCs/>
          <w:color w:val="000000"/>
          <w:sz w:val="24"/>
          <w:szCs w:val="24"/>
          <w:shd w:val="clear" w:color="auto" w:fill="FFFFFF"/>
        </w:rPr>
        <w:t xml:space="preserve">отчетность о выполнении муниципального задания предоставляется в Администрацию </w:t>
      </w:r>
      <w:r w:rsidR="00A34478">
        <w:rPr>
          <w:bCs/>
          <w:color w:val="000000"/>
          <w:sz w:val="24"/>
          <w:szCs w:val="24"/>
          <w:shd w:val="clear" w:color="auto" w:fill="FFFFFF"/>
        </w:rPr>
        <w:t>Троицкого</w:t>
      </w:r>
      <w:r w:rsidR="007570A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по итогам исполнения за квартал и за год по форме утвержденной постановлением Администрации </w:t>
      </w:r>
      <w:r w:rsidR="00A34478">
        <w:rPr>
          <w:bCs/>
          <w:color w:val="000000"/>
          <w:sz w:val="24"/>
          <w:szCs w:val="24"/>
          <w:shd w:val="clear" w:color="auto" w:fill="FFFFFF"/>
        </w:rPr>
        <w:t>Троицкого</w:t>
      </w:r>
      <w:r w:rsidR="007570A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от 13.10.2015 № 91.</w:t>
      </w:r>
    </w:p>
    <w:p w:rsidR="001E7744" w:rsidRPr="007570A4" w:rsidRDefault="001E7744" w:rsidP="007570A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</w:t>
      </w:r>
      <w:r w:rsidR="007570A4">
        <w:rPr>
          <w:bCs/>
          <w:color w:val="000000"/>
          <w:sz w:val="24"/>
          <w:szCs w:val="24"/>
          <w:shd w:val="clear" w:color="auto" w:fill="FFFFFF"/>
        </w:rPr>
        <w:t xml:space="preserve">адания: отчет о выполнении муниципального задания за квартал предоставляется в Администрацию </w:t>
      </w:r>
      <w:r w:rsidR="00A34478">
        <w:rPr>
          <w:bCs/>
          <w:color w:val="000000"/>
          <w:sz w:val="24"/>
          <w:szCs w:val="24"/>
          <w:shd w:val="clear" w:color="auto" w:fill="FFFFFF"/>
        </w:rPr>
        <w:t>Троицкого</w:t>
      </w:r>
      <w:r w:rsidR="007570A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до 5 числа, следующего за отчетным;. Годовой отчет о выполнении плановых показателей муниципального задания предоставляется до 20 января года, следующего за отчетным.</w:t>
      </w:r>
    </w:p>
    <w:p w:rsidR="001E7744" w:rsidRPr="007570A4" w:rsidRDefault="001E7744" w:rsidP="007570A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570A4">
        <w:rPr>
          <w:bCs/>
          <w:color w:val="000000"/>
          <w:sz w:val="24"/>
          <w:szCs w:val="24"/>
          <w:shd w:val="clear" w:color="auto" w:fill="FFFFFF"/>
        </w:rPr>
        <w:t>задания – не установлены.</w:t>
      </w:r>
    </w:p>
    <w:p w:rsidR="001E7744" w:rsidRPr="007570A4" w:rsidRDefault="001E7744" w:rsidP="007570A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</w:t>
      </w:r>
      <w:r w:rsidR="007570A4">
        <w:rPr>
          <w:bCs/>
          <w:color w:val="000000"/>
          <w:sz w:val="24"/>
          <w:szCs w:val="24"/>
          <w:shd w:val="clear" w:color="auto" w:fill="FFFFFF"/>
        </w:rPr>
        <w:t>ания – отсутствуют.</w:t>
      </w: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570A4" w:rsidRPr="001E7744" w:rsidRDefault="007570A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10BC5" w:rsidRPr="001E7744" w:rsidRDefault="00A10BC5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A36E4" w:rsidRPr="001E7744" w:rsidRDefault="001A36E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912F1F" w:rsidRDefault="00912F1F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sectPr w:rsidR="00912F1F" w:rsidSect="00D95EBB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29" w:rsidRDefault="00F65329">
      <w:r>
        <w:separator/>
      </w:r>
    </w:p>
  </w:endnote>
  <w:endnote w:type="continuationSeparator" w:id="0">
    <w:p w:rsidR="00F65329" w:rsidRDefault="00F6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05" w:rsidRDefault="0060762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17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705" w:rsidRDefault="007E17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05" w:rsidRDefault="0060762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17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7E10">
      <w:rPr>
        <w:rStyle w:val="a9"/>
        <w:noProof/>
      </w:rPr>
      <w:t>1</w:t>
    </w:r>
    <w:r>
      <w:rPr>
        <w:rStyle w:val="a9"/>
      </w:rPr>
      <w:fldChar w:fldCharType="end"/>
    </w:r>
  </w:p>
  <w:p w:rsidR="007E1705" w:rsidRDefault="007E1705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29" w:rsidRDefault="00F65329">
      <w:r>
        <w:separator/>
      </w:r>
    </w:p>
  </w:footnote>
  <w:footnote w:type="continuationSeparator" w:id="0">
    <w:p w:rsidR="00F65329" w:rsidRDefault="00F6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3FA4BD1"/>
    <w:multiLevelType w:val="hybridMultilevel"/>
    <w:tmpl w:val="3EFC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ED47875"/>
    <w:multiLevelType w:val="hybridMultilevel"/>
    <w:tmpl w:val="4EBC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D613F"/>
    <w:rsid w:val="000D6443"/>
    <w:rsid w:val="000E1E20"/>
    <w:rsid w:val="000E5F10"/>
    <w:rsid w:val="000F06A4"/>
    <w:rsid w:val="0010321F"/>
    <w:rsid w:val="001157AE"/>
    <w:rsid w:val="001228AE"/>
    <w:rsid w:val="00123961"/>
    <w:rsid w:val="00127F91"/>
    <w:rsid w:val="001307B1"/>
    <w:rsid w:val="001312D1"/>
    <w:rsid w:val="0013133D"/>
    <w:rsid w:val="001329BF"/>
    <w:rsid w:val="001373C2"/>
    <w:rsid w:val="00146B82"/>
    <w:rsid w:val="001532E8"/>
    <w:rsid w:val="00153E1D"/>
    <w:rsid w:val="001540BC"/>
    <w:rsid w:val="001622DD"/>
    <w:rsid w:val="00184E27"/>
    <w:rsid w:val="0019006B"/>
    <w:rsid w:val="00190311"/>
    <w:rsid w:val="0019306B"/>
    <w:rsid w:val="001969E4"/>
    <w:rsid w:val="001A0C17"/>
    <w:rsid w:val="001A1B4E"/>
    <w:rsid w:val="001A36E4"/>
    <w:rsid w:val="001A49DD"/>
    <w:rsid w:val="001A7BFD"/>
    <w:rsid w:val="001B592D"/>
    <w:rsid w:val="001B61C1"/>
    <w:rsid w:val="001C1398"/>
    <w:rsid w:val="001C75BB"/>
    <w:rsid w:val="001E0BB5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10A1F"/>
    <w:rsid w:val="00223BD0"/>
    <w:rsid w:val="00223FCB"/>
    <w:rsid w:val="00227415"/>
    <w:rsid w:val="00232CDD"/>
    <w:rsid w:val="00233024"/>
    <w:rsid w:val="002355C2"/>
    <w:rsid w:val="0024187C"/>
    <w:rsid w:val="002428A4"/>
    <w:rsid w:val="002439FE"/>
    <w:rsid w:val="00253935"/>
    <w:rsid w:val="00257360"/>
    <w:rsid w:val="0026768C"/>
    <w:rsid w:val="0027683B"/>
    <w:rsid w:val="00276DDF"/>
    <w:rsid w:val="00284101"/>
    <w:rsid w:val="00290E92"/>
    <w:rsid w:val="00291EC6"/>
    <w:rsid w:val="0029301B"/>
    <w:rsid w:val="0029372D"/>
    <w:rsid w:val="0029470B"/>
    <w:rsid w:val="002957A0"/>
    <w:rsid w:val="002A3E3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07CD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1FFF"/>
    <w:rsid w:val="003629F0"/>
    <w:rsid w:val="00373503"/>
    <w:rsid w:val="00373B82"/>
    <w:rsid w:val="00375612"/>
    <w:rsid w:val="003821C4"/>
    <w:rsid w:val="00387896"/>
    <w:rsid w:val="003B046E"/>
    <w:rsid w:val="003B0B63"/>
    <w:rsid w:val="003D1FAB"/>
    <w:rsid w:val="003D3FC8"/>
    <w:rsid w:val="003E5644"/>
    <w:rsid w:val="003F0051"/>
    <w:rsid w:val="003F1149"/>
    <w:rsid w:val="004111BA"/>
    <w:rsid w:val="00422775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A61CB"/>
    <w:rsid w:val="004B5BC3"/>
    <w:rsid w:val="004B692F"/>
    <w:rsid w:val="004C18B2"/>
    <w:rsid w:val="004D189D"/>
    <w:rsid w:val="004D1F5B"/>
    <w:rsid w:val="004D240E"/>
    <w:rsid w:val="004D355F"/>
    <w:rsid w:val="004D7FD9"/>
    <w:rsid w:val="004E065E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378"/>
    <w:rsid w:val="00532989"/>
    <w:rsid w:val="00536E3C"/>
    <w:rsid w:val="00543C6D"/>
    <w:rsid w:val="00544BB6"/>
    <w:rsid w:val="005570AC"/>
    <w:rsid w:val="00557915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16BB"/>
    <w:rsid w:val="005E5AEB"/>
    <w:rsid w:val="005F027A"/>
    <w:rsid w:val="005F699F"/>
    <w:rsid w:val="006000DD"/>
    <w:rsid w:val="00607622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3AAD"/>
    <w:rsid w:val="00675529"/>
    <w:rsid w:val="00680CE4"/>
    <w:rsid w:val="006827A9"/>
    <w:rsid w:val="00684E0A"/>
    <w:rsid w:val="006B451E"/>
    <w:rsid w:val="006B66FE"/>
    <w:rsid w:val="006C46BF"/>
    <w:rsid w:val="006C6036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570A4"/>
    <w:rsid w:val="00761249"/>
    <w:rsid w:val="007619C8"/>
    <w:rsid w:val="00762138"/>
    <w:rsid w:val="00762A67"/>
    <w:rsid w:val="0076534B"/>
    <w:rsid w:val="00765A6E"/>
    <w:rsid w:val="007668BA"/>
    <w:rsid w:val="00767AD2"/>
    <w:rsid w:val="00770279"/>
    <w:rsid w:val="0077138D"/>
    <w:rsid w:val="00776086"/>
    <w:rsid w:val="0078182E"/>
    <w:rsid w:val="00783B99"/>
    <w:rsid w:val="007866DE"/>
    <w:rsid w:val="00787558"/>
    <w:rsid w:val="0079517D"/>
    <w:rsid w:val="00795E41"/>
    <w:rsid w:val="007A3E5A"/>
    <w:rsid w:val="007A3F3B"/>
    <w:rsid w:val="007A4730"/>
    <w:rsid w:val="007A47D8"/>
    <w:rsid w:val="007A7C89"/>
    <w:rsid w:val="007B2A28"/>
    <w:rsid w:val="007B4135"/>
    <w:rsid w:val="007B63DF"/>
    <w:rsid w:val="007C2D29"/>
    <w:rsid w:val="007C411B"/>
    <w:rsid w:val="007C6871"/>
    <w:rsid w:val="007D4AFE"/>
    <w:rsid w:val="007E1705"/>
    <w:rsid w:val="007E2897"/>
    <w:rsid w:val="007F56DD"/>
    <w:rsid w:val="007F6167"/>
    <w:rsid w:val="00802146"/>
    <w:rsid w:val="008067EB"/>
    <w:rsid w:val="00807445"/>
    <w:rsid w:val="00812D35"/>
    <w:rsid w:val="00825C91"/>
    <w:rsid w:val="00844F94"/>
    <w:rsid w:val="008509C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4C42"/>
    <w:rsid w:val="008C03F6"/>
    <w:rsid w:val="008C042D"/>
    <w:rsid w:val="008C0DF9"/>
    <w:rsid w:val="008C4290"/>
    <w:rsid w:val="008D0D20"/>
    <w:rsid w:val="008D2962"/>
    <w:rsid w:val="008E038E"/>
    <w:rsid w:val="008E4F7F"/>
    <w:rsid w:val="008E5322"/>
    <w:rsid w:val="008E7746"/>
    <w:rsid w:val="008F2EAA"/>
    <w:rsid w:val="008F619D"/>
    <w:rsid w:val="00911C3F"/>
    <w:rsid w:val="00912F1F"/>
    <w:rsid w:val="0091308C"/>
    <w:rsid w:val="00920540"/>
    <w:rsid w:val="00920FB5"/>
    <w:rsid w:val="00932B66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1EFD"/>
    <w:rsid w:val="00975A79"/>
    <w:rsid w:val="0098069B"/>
    <w:rsid w:val="00982DC4"/>
    <w:rsid w:val="0099026B"/>
    <w:rsid w:val="00993EF4"/>
    <w:rsid w:val="009A2761"/>
    <w:rsid w:val="009A4F9F"/>
    <w:rsid w:val="009A5A04"/>
    <w:rsid w:val="009B11E4"/>
    <w:rsid w:val="009C6BB5"/>
    <w:rsid w:val="009C758D"/>
    <w:rsid w:val="009D682E"/>
    <w:rsid w:val="009F28F8"/>
    <w:rsid w:val="009F53FC"/>
    <w:rsid w:val="00A028D8"/>
    <w:rsid w:val="00A0730D"/>
    <w:rsid w:val="00A10BC5"/>
    <w:rsid w:val="00A144ED"/>
    <w:rsid w:val="00A21D35"/>
    <w:rsid w:val="00A2268F"/>
    <w:rsid w:val="00A23923"/>
    <w:rsid w:val="00A249D7"/>
    <w:rsid w:val="00A30373"/>
    <w:rsid w:val="00A34478"/>
    <w:rsid w:val="00A5023A"/>
    <w:rsid w:val="00A51780"/>
    <w:rsid w:val="00A54221"/>
    <w:rsid w:val="00A64320"/>
    <w:rsid w:val="00A64977"/>
    <w:rsid w:val="00A66741"/>
    <w:rsid w:val="00A667B1"/>
    <w:rsid w:val="00A66F9E"/>
    <w:rsid w:val="00A753AE"/>
    <w:rsid w:val="00A761D6"/>
    <w:rsid w:val="00A8030E"/>
    <w:rsid w:val="00A806B6"/>
    <w:rsid w:val="00A9194E"/>
    <w:rsid w:val="00A969BD"/>
    <w:rsid w:val="00AA0CA0"/>
    <w:rsid w:val="00AA64C0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AF331A"/>
    <w:rsid w:val="00B01499"/>
    <w:rsid w:val="00B03D20"/>
    <w:rsid w:val="00B07968"/>
    <w:rsid w:val="00B226AF"/>
    <w:rsid w:val="00B27189"/>
    <w:rsid w:val="00B3009C"/>
    <w:rsid w:val="00B30178"/>
    <w:rsid w:val="00B36F56"/>
    <w:rsid w:val="00B46E58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C3ABC"/>
    <w:rsid w:val="00BC3E54"/>
    <w:rsid w:val="00BC48A0"/>
    <w:rsid w:val="00BD03E3"/>
    <w:rsid w:val="00BD2A84"/>
    <w:rsid w:val="00BE04BD"/>
    <w:rsid w:val="00BF279A"/>
    <w:rsid w:val="00BF7A65"/>
    <w:rsid w:val="00C07DF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656B8"/>
    <w:rsid w:val="00C71B9F"/>
    <w:rsid w:val="00C74730"/>
    <w:rsid w:val="00C84BA5"/>
    <w:rsid w:val="00C904E9"/>
    <w:rsid w:val="00CA0062"/>
    <w:rsid w:val="00CA1E06"/>
    <w:rsid w:val="00CA57C6"/>
    <w:rsid w:val="00CB13AC"/>
    <w:rsid w:val="00CB22E0"/>
    <w:rsid w:val="00CB26E4"/>
    <w:rsid w:val="00CB620A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00D0B"/>
    <w:rsid w:val="00D0477B"/>
    <w:rsid w:val="00D104D5"/>
    <w:rsid w:val="00D12327"/>
    <w:rsid w:val="00D22D84"/>
    <w:rsid w:val="00D25B2D"/>
    <w:rsid w:val="00D27895"/>
    <w:rsid w:val="00D36073"/>
    <w:rsid w:val="00D37E10"/>
    <w:rsid w:val="00D4447A"/>
    <w:rsid w:val="00D60444"/>
    <w:rsid w:val="00D63175"/>
    <w:rsid w:val="00D64500"/>
    <w:rsid w:val="00D65AD2"/>
    <w:rsid w:val="00D809B6"/>
    <w:rsid w:val="00D83387"/>
    <w:rsid w:val="00D8360E"/>
    <w:rsid w:val="00D84291"/>
    <w:rsid w:val="00D84383"/>
    <w:rsid w:val="00D852C3"/>
    <w:rsid w:val="00D95EBB"/>
    <w:rsid w:val="00D96828"/>
    <w:rsid w:val="00DA13BE"/>
    <w:rsid w:val="00DA6A21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ED5"/>
    <w:rsid w:val="00DE405F"/>
    <w:rsid w:val="00DE45FD"/>
    <w:rsid w:val="00DF0355"/>
    <w:rsid w:val="00DF66B4"/>
    <w:rsid w:val="00DF6E0B"/>
    <w:rsid w:val="00E23832"/>
    <w:rsid w:val="00E27B99"/>
    <w:rsid w:val="00E36B39"/>
    <w:rsid w:val="00E36FB7"/>
    <w:rsid w:val="00E37C66"/>
    <w:rsid w:val="00E44F2E"/>
    <w:rsid w:val="00E52A55"/>
    <w:rsid w:val="00E5304D"/>
    <w:rsid w:val="00E56ECE"/>
    <w:rsid w:val="00E60600"/>
    <w:rsid w:val="00E623C0"/>
    <w:rsid w:val="00E65F05"/>
    <w:rsid w:val="00E6731C"/>
    <w:rsid w:val="00E72CF0"/>
    <w:rsid w:val="00E75C8C"/>
    <w:rsid w:val="00E766DA"/>
    <w:rsid w:val="00E76F6B"/>
    <w:rsid w:val="00E813B5"/>
    <w:rsid w:val="00E835D5"/>
    <w:rsid w:val="00EA0F94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182B"/>
    <w:rsid w:val="00ED3016"/>
    <w:rsid w:val="00ED36A1"/>
    <w:rsid w:val="00ED550D"/>
    <w:rsid w:val="00ED67BC"/>
    <w:rsid w:val="00EE192F"/>
    <w:rsid w:val="00EE4A5F"/>
    <w:rsid w:val="00EE5DD7"/>
    <w:rsid w:val="00F033DC"/>
    <w:rsid w:val="00F03D5A"/>
    <w:rsid w:val="00F06C16"/>
    <w:rsid w:val="00F15545"/>
    <w:rsid w:val="00F20EAC"/>
    <w:rsid w:val="00F23A51"/>
    <w:rsid w:val="00F32AA2"/>
    <w:rsid w:val="00F3339A"/>
    <w:rsid w:val="00F4593E"/>
    <w:rsid w:val="00F5626E"/>
    <w:rsid w:val="00F60749"/>
    <w:rsid w:val="00F60EFB"/>
    <w:rsid w:val="00F61FDE"/>
    <w:rsid w:val="00F65329"/>
    <w:rsid w:val="00F70F4D"/>
    <w:rsid w:val="00F75F10"/>
    <w:rsid w:val="00F80774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0FD5"/>
    <w:rsid w:val="00FE2DFF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6E"/>
  </w:style>
  <w:style w:type="paragraph" w:styleId="1">
    <w:name w:val="heading 1"/>
    <w:basedOn w:val="a"/>
    <w:next w:val="a"/>
    <w:qFormat/>
    <w:rsid w:val="00765A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65A6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A6E"/>
    <w:rPr>
      <w:sz w:val="28"/>
    </w:rPr>
  </w:style>
  <w:style w:type="paragraph" w:styleId="a4">
    <w:name w:val="Body Text Indent"/>
    <w:basedOn w:val="a"/>
    <w:rsid w:val="00765A6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65A6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5A6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65A6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65A6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af2">
    <w:name w:val="Содержимое таблицы"/>
    <w:basedOn w:val="a"/>
    <w:rsid w:val="0037561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57E0-1944-485D-A174-5FB88DCF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Бухгалтер</cp:lastModifiedBy>
  <cp:revision>2</cp:revision>
  <cp:lastPrinted>2016-01-27T06:49:00Z</cp:lastPrinted>
  <dcterms:created xsi:type="dcterms:W3CDTF">2017-03-27T12:21:00Z</dcterms:created>
  <dcterms:modified xsi:type="dcterms:W3CDTF">2017-03-27T12:21:00Z</dcterms:modified>
</cp:coreProperties>
</file>