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О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б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ъ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я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в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л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е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н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и</w:t>
      </w:r>
      <w:r>
        <w:rPr>
          <w:rFonts w:ascii="Times New Roman" w:hAnsi="Times New Roman"/>
          <w:b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е</w:t>
      </w:r>
      <w:bookmarkStart w:id="1" w:name="_GoBack"/>
      <w:bookmarkEnd w:id="1"/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07.02.2025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11.00 час. в Бессергеновском ДК, в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.00 час. в </w:t>
      </w:r>
      <w:r>
        <w:rPr>
          <w:rFonts w:ascii="Times New Roman" w:hAnsi="Times New Roman"/>
          <w:sz w:val="24"/>
        </w:rPr>
        <w:t>Вареновском</w:t>
      </w:r>
      <w:r>
        <w:rPr>
          <w:rFonts w:ascii="Times New Roman" w:hAnsi="Times New Roman"/>
          <w:sz w:val="24"/>
        </w:rPr>
        <w:t xml:space="preserve"> ДК </w:t>
      </w:r>
      <w:r>
        <w:rPr>
          <w:rFonts w:ascii="Times New Roman" w:hAnsi="Times New Roman"/>
          <w:sz w:val="24"/>
        </w:rPr>
        <w:t xml:space="preserve">состоится отчет главы администрации </w:t>
      </w:r>
      <w:r>
        <w:rPr>
          <w:rFonts w:ascii="Times New Roman" w:hAnsi="Times New Roman"/>
          <w:sz w:val="24"/>
        </w:rPr>
        <w:t>Вареновского</w:t>
      </w:r>
      <w:r>
        <w:rPr>
          <w:rFonts w:ascii="Times New Roman" w:hAnsi="Times New Roman"/>
          <w:sz w:val="24"/>
        </w:rPr>
        <w:t xml:space="preserve"> сельского поселения перед жи</w:t>
      </w:r>
      <w:r>
        <w:rPr>
          <w:rFonts w:ascii="Times New Roman" w:hAnsi="Times New Roman"/>
          <w:sz w:val="24"/>
        </w:rPr>
        <w:t>телями о проделанной работе за 2024</w:t>
      </w:r>
      <w:r>
        <w:rPr>
          <w:rFonts w:ascii="Times New Roman" w:hAnsi="Times New Roman"/>
          <w:sz w:val="24"/>
        </w:rPr>
        <w:t xml:space="preserve"> год.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</w:t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Вареновского</w:t>
      </w:r>
      <w:r>
        <w:rPr>
          <w:rFonts w:ascii="Times New Roman" w:hAnsi="Times New Roman"/>
          <w:sz w:val="24"/>
        </w:rPr>
        <w:t xml:space="preserve"> сельского поселения организована работа </w:t>
      </w:r>
      <w:r>
        <w:rPr>
          <w:rFonts w:ascii="Times New Roman" w:hAnsi="Times New Roman"/>
          <w:sz w:val="24"/>
        </w:rPr>
        <w:t>колл-центра</w:t>
      </w:r>
      <w:r>
        <w:rPr>
          <w:rFonts w:ascii="Times New Roman" w:hAnsi="Times New Roman"/>
          <w:sz w:val="24"/>
        </w:rPr>
        <w:t xml:space="preserve"> по приему вопросов, замечаний, предложений от местных жителей.</w:t>
      </w:r>
    </w:p>
    <w:p w14:paraId="05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Колл-центр администрации </w:t>
      </w:r>
      <w:r>
        <w:rPr>
          <w:rFonts w:ascii="Times New Roman" w:hAnsi="Times New Roman"/>
          <w:sz w:val="24"/>
        </w:rPr>
        <w:t>Вареновского</w:t>
      </w:r>
      <w:r>
        <w:rPr>
          <w:rFonts w:ascii="Times New Roman" w:hAnsi="Times New Roman"/>
          <w:sz w:val="24"/>
        </w:rPr>
        <w:t xml:space="preserve"> сел</w:t>
      </w:r>
      <w:r>
        <w:rPr>
          <w:rFonts w:ascii="Times New Roman" w:hAnsi="Times New Roman"/>
          <w:sz w:val="24"/>
        </w:rPr>
        <w:t xml:space="preserve">ьского поселения работает: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30.01.2025 по 06.02.2025</w:t>
      </w:r>
      <w:r>
        <w:rPr>
          <w:rFonts w:ascii="Times New Roman" w:hAnsi="Times New Roman"/>
          <w:sz w:val="24"/>
        </w:rPr>
        <w:t xml:space="preserve"> с 08.00 до 16.00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(12.00-13.00 – перерыв). </w:t>
      </w:r>
      <w:r>
        <w:rPr>
          <w:rFonts w:ascii="Times New Roman" w:hAnsi="Times New Roman"/>
          <w:sz w:val="24"/>
        </w:rPr>
        <w:t xml:space="preserve">Суббота – воскресение – выходные дни. </w:t>
      </w:r>
      <w:r>
        <w:rPr>
          <w:rFonts w:ascii="Times New Roman" w:hAnsi="Times New Roman"/>
          <w:sz w:val="24"/>
        </w:rPr>
        <w:t xml:space="preserve">Контактный телефон: </w:t>
      </w:r>
    </w:p>
    <w:p w14:paraId="06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8-863-47-2-52-74. Электронная почта:</w:t>
      </w:r>
      <w:r>
        <w:rPr>
          <w:rStyle w:val="Style_1_ch"/>
          <w:sz w:val="24"/>
        </w:rPr>
        <w:fldChar w:fldCharType="begin"/>
      </w:r>
      <w:r>
        <w:rPr>
          <w:rStyle w:val="Style_1_ch"/>
          <w:sz w:val="24"/>
        </w:rPr>
        <w:instrText>HYPERLINK "mailto:sp26266@donpac.ru"</w:instrText>
      </w:r>
      <w:r>
        <w:rPr>
          <w:rStyle w:val="Style_1_ch"/>
          <w:sz w:val="24"/>
        </w:rPr>
        <w:fldChar w:fldCharType="separate"/>
      </w:r>
      <w:r>
        <w:rPr>
          <w:rStyle w:val="Style_1_ch"/>
          <w:sz w:val="24"/>
        </w:rPr>
        <w:t>sp</w:t>
      </w:r>
      <w:r>
        <w:rPr>
          <w:rStyle w:val="Style_1_ch"/>
          <w:sz w:val="24"/>
        </w:rPr>
        <w:t>26266@</w:t>
      </w:r>
      <w:r>
        <w:rPr>
          <w:rStyle w:val="Style_1_ch"/>
          <w:sz w:val="24"/>
        </w:rPr>
        <w:t>do</w:t>
      </w:r>
      <w:r>
        <w:rPr>
          <w:rStyle w:val="Style_1_ch"/>
          <w:sz w:val="24"/>
        </w:rPr>
        <w:t>n</w:t>
      </w:r>
      <w:r>
        <w:rPr>
          <w:rStyle w:val="Style_1_ch"/>
          <w:sz w:val="24"/>
        </w:rPr>
        <w:t>pac</w:t>
      </w:r>
      <w:r>
        <w:rPr>
          <w:rStyle w:val="Style_1_ch"/>
          <w:sz w:val="24"/>
        </w:rPr>
        <w:t>.</w:t>
      </w:r>
      <w:r>
        <w:rPr>
          <w:rStyle w:val="Style_1_ch"/>
          <w:sz w:val="24"/>
        </w:rPr>
        <w:t>ru</w:t>
      </w:r>
      <w:r>
        <w:rPr>
          <w:rStyle w:val="Style_1_ch"/>
          <w:sz w:val="24"/>
        </w:rPr>
        <w:fldChar w:fldCharType="end"/>
      </w:r>
      <w:r>
        <w:rPr>
          <w:rFonts w:ascii="Times New Roman" w:hAnsi="Times New Roman"/>
          <w:sz w:val="24"/>
        </w:rPr>
        <w:t>;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ящик для сбора предложений, расположен в </w:t>
      </w:r>
      <w:r>
        <w:rPr>
          <w:rFonts w:ascii="Times New Roman" w:hAnsi="Times New Roman"/>
          <w:sz w:val="24"/>
        </w:rPr>
        <w:t>Вареновском</w:t>
      </w:r>
      <w:r>
        <w:rPr>
          <w:rFonts w:ascii="Times New Roman" w:hAnsi="Times New Roman"/>
          <w:sz w:val="24"/>
        </w:rPr>
        <w:t xml:space="preserve"> ДК, по адресу: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Вареновка</w:t>
      </w:r>
      <w:r>
        <w:rPr>
          <w:rFonts w:ascii="Times New Roman" w:hAnsi="Times New Roman"/>
          <w:sz w:val="24"/>
        </w:rPr>
        <w:t>, ул. Советская, 124.</w:t>
      </w:r>
    </w:p>
    <w:p w14:paraId="08000000">
      <w:pPr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rFonts w:ascii="Times New Roman" w:hAnsi="Times New Roman"/>
      <w:color w:val="0000FF"/>
      <w:u w:val="single"/>
    </w:rPr>
  </w:style>
  <w:style w:styleId="Style_1_ch" w:type="character">
    <w:name w:val="Hyperlink"/>
    <w:link w:val="Style_1"/>
    <w:rPr>
      <w:rFonts w:ascii="Times New Roman" w:hAnsi="Times New Roman"/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2025-01-21T12:23:54Z</dcterms:modified>
</cp:coreProperties>
</file>