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18" w:rsidRPr="006700E0" w:rsidRDefault="006A1D18" w:rsidP="006700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700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9033" cy="1613769"/>
            <wp:effectExtent l="19050" t="0" r="82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4" cy="161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18" w:rsidRPr="006700E0" w:rsidRDefault="006A1D18" w:rsidP="006700E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279"/>
      </w:tblGrid>
      <w:tr w:rsidR="006A1D18" w:rsidRPr="006700E0" w:rsidTr="00E95AC4">
        <w:tc>
          <w:tcPr>
            <w:tcW w:w="10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1D18" w:rsidRPr="006700E0" w:rsidRDefault="00221191" w:rsidP="0067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Информация</w:t>
            </w:r>
          </w:p>
          <w:p w:rsidR="006A1D18" w:rsidRPr="006700E0" w:rsidRDefault="006A1D18" w:rsidP="0067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Главы Администрации Троицкого сельского поселения за </w:t>
            </w:r>
            <w:r w:rsidR="00232122"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первое полугодие </w:t>
            </w:r>
            <w:r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</w:t>
            </w:r>
            <w:r w:rsidR="00232122"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33ED8"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  <w:r w:rsidR="00232122"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="00F33ED8"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задачах  на</w:t>
            </w:r>
            <w:r w:rsidR="00232122" w:rsidRPr="006700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второе полугодие</w:t>
            </w:r>
          </w:p>
          <w:p w:rsidR="006A1D18" w:rsidRPr="006700E0" w:rsidRDefault="006A1D18" w:rsidP="0067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D18" w:rsidRPr="006700E0" w:rsidRDefault="006A1D18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r w:rsidR="00F33ED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232122" w:rsidRPr="006700E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2122" w:rsidRPr="006700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3ED8" w:rsidRPr="00670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A1D18" w:rsidRPr="006700E0" w:rsidRDefault="002F4C1F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Style w:val="fontstyle01"/>
              </w:rPr>
              <w:t xml:space="preserve">     </w:t>
            </w:r>
            <w:r w:rsidR="000D1AD7" w:rsidRPr="006700E0">
              <w:rPr>
                <w:rStyle w:val="fontstyle01"/>
              </w:rPr>
              <w:t xml:space="preserve">Вашему вниманию </w:t>
            </w:r>
            <w:r w:rsidR="00526B4E" w:rsidRPr="006700E0">
              <w:rPr>
                <w:rStyle w:val="fontstyle01"/>
              </w:rPr>
              <w:t xml:space="preserve">предлагается </w:t>
            </w:r>
            <w:r w:rsidR="00862F21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22" w:rsidRPr="006700E0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62F21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администрации </w:t>
            </w:r>
            <w:r w:rsidR="00526B4E" w:rsidRPr="006700E0">
              <w:rPr>
                <w:rFonts w:ascii="Times New Roman" w:hAnsi="Times New Roman" w:cs="Times New Roman"/>
                <w:sz w:val="28"/>
                <w:szCs w:val="28"/>
              </w:rPr>
              <w:t>Троицкого сельского поселения.</w:t>
            </w:r>
          </w:p>
          <w:p w:rsidR="00526B4E" w:rsidRPr="006700E0" w:rsidRDefault="002F4C1F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6B4E" w:rsidRPr="006700E0">
              <w:rPr>
                <w:rFonts w:ascii="Times New Roman" w:hAnsi="Times New Roman" w:cs="Times New Roman"/>
                <w:sz w:val="28"/>
                <w:szCs w:val="28"/>
              </w:rPr>
              <w:t>Наше поселение расположено в центре Неклиновского района, объединяет 5 населенных пунктов (1528 домовладения). Численность населения 3850 чел.</w:t>
            </w:r>
          </w:p>
          <w:p w:rsidR="00F10CD2" w:rsidRPr="006700E0" w:rsidRDefault="00F10CD2" w:rsidP="006700E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поселения </w:t>
            </w:r>
            <w:r w:rsidR="00B323DA" w:rsidRPr="006700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оциальную инфраструктуру  представляют:</w:t>
            </w:r>
          </w:p>
          <w:p w:rsidR="00B323DA" w:rsidRPr="006700E0" w:rsidRDefault="00B323DA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-МБОУ Троицкая СОШ </w:t>
            </w:r>
            <w:proofErr w:type="spell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им.Д.И.Адамова</w:t>
            </w:r>
            <w:proofErr w:type="spell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3DA" w:rsidRPr="006700E0" w:rsidRDefault="00B323DA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-МБДОУ 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сад,  </w:t>
            </w:r>
          </w:p>
          <w:p w:rsidR="00B323DA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-МБУ ЦСО НР 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социального обслуживания на дому, </w:t>
            </w:r>
          </w:p>
          <w:p w:rsidR="00B323DA" w:rsidRPr="006700E0" w:rsidRDefault="00B323DA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-МБУК Троицкий ДК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23DA" w:rsidRPr="006700E0" w:rsidRDefault="00B323DA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библиотека; </w:t>
            </w:r>
          </w:p>
          <w:p w:rsidR="00B323DA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-ФАП;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3DA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-почта России;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3DA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>Сбербанка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3DA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10CD2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детской музыкальной школы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0CD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CD2" w:rsidRPr="006700E0" w:rsidRDefault="00F869A3" w:rsidP="00670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10CD2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рестовоздвиженский</w:t>
            </w:r>
            <w:proofErr w:type="spellEnd"/>
            <w:r w:rsidR="00F10CD2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храм</w:t>
            </w: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10CD2" w:rsidRPr="006700E0" w:rsidRDefault="00F10CD2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В поселении 25 магазинов, в т.ч. крупные «Магнит», «Пятерочка»</w:t>
            </w:r>
            <w:r w:rsidR="00F869A3" w:rsidRPr="00670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r w:rsidR="00F869A3" w:rsidRPr="006700E0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занимающиеся торговлей, пункт по ремонту бытовой техники,  пекарня,</w:t>
            </w:r>
            <w:r w:rsidR="00F869A3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5 объектов общепита, аптека.</w:t>
            </w:r>
            <w:proofErr w:type="gramEnd"/>
            <w:r w:rsidR="0069015A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предпринимателей занимающихся разными видами деятельности 119.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Крупных </w:t>
            </w:r>
            <w:proofErr w:type="spell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бюджетообразующих</w:t>
            </w:r>
            <w:proofErr w:type="spell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нет. Филиал ПАО «</w:t>
            </w:r>
            <w:proofErr w:type="spell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Неклиновский</w:t>
            </w:r>
            <w:proofErr w:type="spell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РЭС</w:t>
            </w:r>
            <w:r w:rsidR="00B92847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CD2" w:rsidRPr="006700E0" w:rsidRDefault="00F10CD2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по обеспечению общественного порядка и безопасности на</w:t>
            </w: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территории Троицкого сельского поселения представлена участковым пунктом</w:t>
            </w: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полиции</w:t>
            </w:r>
            <w:r w:rsidR="00F869A3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F31" w:rsidRPr="006700E0" w:rsidRDefault="00F10CD2" w:rsidP="006700E0">
            <w:pPr>
              <w:jc w:val="both"/>
              <w:rPr>
                <w:rStyle w:val="fontstyle01"/>
              </w:rPr>
            </w:pPr>
            <w:r w:rsidRPr="006700E0">
              <w:rPr>
                <w:rStyle w:val="fontstyle01"/>
              </w:rPr>
              <w:t xml:space="preserve">     Население трудится на предприятиях, расположенных на территории поселения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6700E0">
              <w:rPr>
                <w:rStyle w:val="fontstyle01"/>
              </w:rPr>
              <w:t>и в близлежащих городах и селах</w:t>
            </w:r>
            <w:r w:rsidR="0069015A" w:rsidRPr="006700E0">
              <w:rPr>
                <w:rStyle w:val="fontstyle01"/>
              </w:rPr>
              <w:t>.</w:t>
            </w:r>
            <w:r w:rsidRPr="006700E0">
              <w:rPr>
                <w:rStyle w:val="fontstyle01"/>
              </w:rPr>
              <w:t xml:space="preserve"> </w:t>
            </w:r>
          </w:p>
          <w:p w:rsidR="00F10CD2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Style w:val="fontstyle01"/>
              </w:rPr>
              <w:t xml:space="preserve">      </w:t>
            </w:r>
            <w:r w:rsidR="0069015A" w:rsidRPr="006700E0">
              <w:rPr>
                <w:rStyle w:val="fontstyle01"/>
              </w:rPr>
              <w:t>На территории расположены 2 КФХ.</w:t>
            </w:r>
          </w:p>
          <w:p w:rsidR="00526B4E" w:rsidRPr="006700E0" w:rsidRDefault="00F10CD2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F44E3" w:rsidRDefault="00A300DD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Style w:val="FontStyle14"/>
                <w:sz w:val="28"/>
                <w:szCs w:val="28"/>
              </w:rPr>
              <w:t xml:space="preserve">      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 </w:t>
            </w:r>
            <w:r w:rsidR="0069015A" w:rsidRPr="006700E0">
              <w:rPr>
                <w:rStyle w:val="FontStyle14"/>
                <w:sz w:val="28"/>
                <w:szCs w:val="28"/>
              </w:rPr>
              <w:t>О</w:t>
            </w:r>
            <w:r w:rsidR="006A1D18" w:rsidRPr="006700E0">
              <w:rPr>
                <w:rStyle w:val="FontStyle14"/>
                <w:sz w:val="28"/>
                <w:szCs w:val="28"/>
              </w:rPr>
              <w:t>существлением поставленных перед администрацией задач занима</w:t>
            </w:r>
            <w:r w:rsidR="00862F21" w:rsidRPr="006700E0">
              <w:rPr>
                <w:rStyle w:val="FontStyle14"/>
                <w:sz w:val="28"/>
                <w:szCs w:val="28"/>
              </w:rPr>
              <w:t>ются</w:t>
            </w:r>
            <w:r w:rsidR="006A1D18" w:rsidRPr="006700E0">
              <w:rPr>
                <w:rStyle w:val="FontStyle14"/>
                <w:sz w:val="28"/>
                <w:szCs w:val="28"/>
              </w:rPr>
              <w:t xml:space="preserve">  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7 </w:t>
            </w:r>
            <w:r w:rsidR="006A1D18" w:rsidRPr="006700E0">
              <w:rPr>
                <w:rStyle w:val="FontStyle14"/>
                <w:sz w:val="28"/>
                <w:szCs w:val="28"/>
              </w:rPr>
              <w:t>муниц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ипальных служащих, по нормативам штатной численности положено 7,5 </w:t>
            </w:r>
            <w:r w:rsidR="00862F21" w:rsidRPr="006700E0">
              <w:rPr>
                <w:rStyle w:val="FontStyle14"/>
                <w:sz w:val="28"/>
                <w:szCs w:val="28"/>
              </w:rPr>
              <w:lastRenderedPageBreak/>
              <w:t>единиц</w:t>
            </w:r>
            <w:r w:rsidR="006A1D18" w:rsidRPr="006700E0">
              <w:rPr>
                <w:rStyle w:val="FontStyle14"/>
                <w:sz w:val="28"/>
                <w:szCs w:val="28"/>
              </w:rPr>
              <w:t>,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 </w:t>
            </w:r>
            <w:r w:rsidR="006A1D18" w:rsidRPr="006700E0">
              <w:rPr>
                <w:rStyle w:val="FontStyle14"/>
                <w:sz w:val="28"/>
                <w:szCs w:val="28"/>
              </w:rPr>
              <w:t xml:space="preserve">технического персонала </w:t>
            </w:r>
            <w:r w:rsidR="00862F21" w:rsidRPr="006700E0">
              <w:rPr>
                <w:rStyle w:val="FontStyle14"/>
                <w:sz w:val="28"/>
                <w:szCs w:val="28"/>
              </w:rPr>
              <w:t>по штатной численности</w:t>
            </w:r>
            <w:r w:rsidR="006A1D18" w:rsidRPr="006700E0">
              <w:rPr>
                <w:rStyle w:val="FontStyle14"/>
                <w:sz w:val="28"/>
                <w:szCs w:val="28"/>
              </w:rPr>
              <w:t xml:space="preserve"> -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  3ед</w:t>
            </w:r>
            <w:r w:rsidR="006A1D18" w:rsidRPr="006700E0">
              <w:rPr>
                <w:rStyle w:val="FontStyle14"/>
                <w:sz w:val="28"/>
                <w:szCs w:val="28"/>
              </w:rPr>
              <w:t>.,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 работает 2</w:t>
            </w:r>
            <w:r w:rsidR="0069015A" w:rsidRPr="006700E0">
              <w:rPr>
                <w:rStyle w:val="FontStyle14"/>
                <w:sz w:val="28"/>
                <w:szCs w:val="28"/>
              </w:rPr>
              <w:t xml:space="preserve"> инспектора,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 </w:t>
            </w:r>
            <w:r w:rsidR="006A1D18" w:rsidRPr="006700E0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 -</w:t>
            </w:r>
            <w:r w:rsidR="00862F21" w:rsidRPr="006700E0">
              <w:rPr>
                <w:rFonts w:ascii="Times New Roman" w:hAnsi="Times New Roman" w:cs="Times New Roman"/>
                <w:sz w:val="28"/>
                <w:szCs w:val="28"/>
              </w:rPr>
              <w:t>1,5ед</w:t>
            </w:r>
            <w:r w:rsidR="006A1D18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2F21" w:rsidRPr="006700E0">
              <w:rPr>
                <w:rStyle w:val="FontStyle14"/>
                <w:sz w:val="28"/>
                <w:szCs w:val="28"/>
              </w:rPr>
              <w:t xml:space="preserve"> имеется вакансия- 0,5</w:t>
            </w:r>
            <w:r w:rsidR="00862F21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муниципального служащего и 1 единица технического персонала </w:t>
            </w:r>
            <w:r w:rsidR="004840E7" w:rsidRPr="006700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5EC8" w:rsidRPr="006700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97750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EC8" w:rsidRPr="006700E0">
              <w:rPr>
                <w:rFonts w:ascii="Times New Roman" w:hAnsi="Times New Roman" w:cs="Times New Roman"/>
                <w:sz w:val="28"/>
                <w:szCs w:val="28"/>
              </w:rPr>
              <w:t>Программных обеспечения</w:t>
            </w:r>
            <w:r w:rsidR="00F869A3" w:rsidRPr="00670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5EC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работают </w:t>
            </w:r>
            <w:r w:rsidR="004840E7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EC8" w:rsidRPr="006700E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4840E7" w:rsidRPr="006700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00E0" w:rsidRPr="006700E0" w:rsidRDefault="006700E0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18" w:rsidRPr="006700E0" w:rsidRDefault="006A1D18" w:rsidP="0067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:rsidR="006A1D18" w:rsidRPr="006700E0" w:rsidRDefault="006A1D18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8C" w:rsidRPr="006700E0" w:rsidRDefault="00EA5F8C" w:rsidP="00670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76F03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Подводя итоги работы администрации </w:t>
            </w:r>
            <w:r w:rsidR="006432A1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="00E76F03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за </w:t>
            </w:r>
            <w:r w:rsidR="00BD2E3B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первое полугодие 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по обеспечению финансирования всех полномочий, определенных №131-ФЗ</w:t>
            </w:r>
            <w:r w:rsidR="006432A1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можно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отметить, что главным финансовым инструментом для достижения стабильности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социально-экономического развития поселения</w:t>
            </w:r>
            <w:r w:rsidR="006432A1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безусловно</w:t>
            </w:r>
            <w:r w:rsidR="00F869A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служит бюджет. От того,</w:t>
            </w:r>
            <w:r w:rsidR="006432A1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E76F03"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насколько активно он пополняется, </w:t>
            </w:r>
            <w:r w:rsidR="00E76F03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решаются текущие задачи, определяется судьба</w:t>
            </w:r>
            <w:r w:rsidR="006432A1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6F03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дальнейшего развития.</w:t>
            </w:r>
          </w:p>
          <w:p w:rsidR="00C56CE4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6C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Троицкого сельского поселения за </w:t>
            </w:r>
            <w:bookmarkStart w:id="0" w:name="_Hlk37922120"/>
            <w:r w:rsidR="00C56CE4" w:rsidRPr="006700E0">
              <w:rPr>
                <w:rFonts w:ascii="Times New Roman" w:hAnsi="Times New Roman" w:cs="Times New Roman"/>
                <w:sz w:val="28"/>
                <w:szCs w:val="28"/>
              </w:rPr>
              <w:t>1 полугодие  202</w:t>
            </w:r>
            <w:bookmarkEnd w:id="0"/>
            <w:r w:rsidR="00C56C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1 года составило по доходам в сумме 12386,7 тыс. рублей или 56,3 процента к годовому плану и по расходам 11957,8 тыс. рублей или 49,3 процента к плану года. </w:t>
            </w:r>
            <w:proofErr w:type="spellStart"/>
            <w:r w:rsidR="00C56CE4" w:rsidRPr="006700E0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="00C56C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по итогам 1 полугодие  2021 года составил 428,9 тыс. рублей. </w:t>
            </w:r>
          </w:p>
          <w:p w:rsidR="00F869A3" w:rsidRPr="006700E0" w:rsidRDefault="00F869A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C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 бюджета поселения исполнены в сумме 2204,4 тыс. рублей или 50,5 процента к годовым плановым назначениям. План 1 полугодия  2021 года исполнен по следующим видам налоговых доходов: </w:t>
            </w:r>
          </w:p>
          <w:p w:rsidR="00F869A3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на 52,6%; </w:t>
            </w:r>
          </w:p>
          <w:p w:rsidR="00F869A3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403,0%; </w:t>
            </w:r>
          </w:p>
          <w:p w:rsidR="00F869A3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 на 12,6%;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налог 42,0%; 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85,5%.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Из неналоговых доходов доходы от сдачи в аренду имущества, находящегося в собственности поселений, исполнены на 50,0 %; доходы от оказания платных услуг (работ) и компенсации затрат на 44,0%.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Безвозмездные поступления за 1 полугодие  2021года составили  10182,3 тыс. рублей.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670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01.01.2021 г.</w:t>
            </w: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составляла 4976,0 тыс. руб., в том числе: 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- 195,8 тыс. руб. – налог на имущество физических лиц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- 2371,2 тыс. руб. – земельный налог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- 1828,5 тыс. руб. – транспортный налог физ. лиц.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670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01.06.2021 г.</w:t>
            </w: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составила 5349,7 тыс. руб., в том числе: 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- 144,3 тыс. руб. – налог на имущество физических лиц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- 1399,1 тыс. руб. – земельный налог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- 1383,3 тыс. руб. – транспортный налог физ. лиц.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 недоимки связан с ростом задолженности по следующим видам доходов: 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НДФЛ – 846,2 тыс. руб.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налог УСН – 1185,3 тыс. руб.</w:t>
            </w:r>
          </w:p>
          <w:p w:rsidR="00A60ED6" w:rsidRPr="006700E0" w:rsidRDefault="00A60ED6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Вместе с тем сократилась задолженность по налогу на имущество физических лиц, </w:t>
            </w: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земельному налогу и транспортному налогу.</w:t>
            </w:r>
          </w:p>
          <w:p w:rsidR="00A60ED6" w:rsidRPr="006700E0" w:rsidRDefault="00A60ED6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сокращения недоимки, в 1 полугодии 2021 года в Администрации Троицкого сельского поселения было проведено 5 заседаний Координационного Совета по вопросам собираемости налогов и других обязательных платежей при Администрации Троицкого сельского поселения, на которые были приглашены 26 физ. лица,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имеющих общую задолженность по налоговым платежам в сумме 292,0 тыс. руб. В результате недоимщиками была погашена задолженность в размере 46,0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60ED6" w:rsidRPr="006700E0" w:rsidRDefault="00A60ED6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На заседаниях обсуждались вопросы об оплате налогов, информировали о состоянии дел по собираемости налогов, о проделанной работе специалистами по сокращению задолженности и предпринимаемых мерах. Решили проводить разъяснительную работу с неплательщиками по всем налогам на сходах граждан. Присутствовавших задолжников обязали оплатить задолженности.</w:t>
            </w:r>
          </w:p>
          <w:p w:rsidR="00A60ED6" w:rsidRPr="006700E0" w:rsidRDefault="00A60ED6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По состоянию на 01.07.2021г. кредиторская задолженность по выплате заработной платы отсутствует, просроченная кредиторская задолженность по социальной направленности отсутствует.</w:t>
            </w:r>
          </w:p>
          <w:p w:rsidR="00A60ED6" w:rsidRPr="006700E0" w:rsidRDefault="00A60ED6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расходов бюджета поселения: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Расходная часть бюджета поселения за 1 полугодие  2021года выполнена на 49,3%. 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Бюджетная политика в сфере расходов бюджета поселения была направлена на решение социальных и экономических задач поселения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риоритетом являлось обеспечение населения бюджетными услугами отраслевой социальной сферы. Расходы на благоустройство, культуру, дорожное хозяйство составили 23,3 процента всех расходов бюджета поселения.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На реализацию муниципальных  программ по состоянию за 1 полугодие 2021 года  направлено 11399,8 тыс. рублей, что составляет 48,7 процента к годовым плановым назначениям или 95,3 процента всех расходов бюджета поселения.</w:t>
            </w:r>
          </w:p>
          <w:p w:rsidR="00C56CE4" w:rsidRPr="006700E0" w:rsidRDefault="00C56C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      Расходная часть бюджета поселения за 1 полугодие  2021года выполнена на 49,3%. </w:t>
            </w:r>
          </w:p>
          <w:p w:rsidR="00B358C1" w:rsidRPr="006700E0" w:rsidRDefault="00EA5F8C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024F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1024F"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  <w:r w:rsidR="00D1024F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91750" w:rsidRPr="0067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58AF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750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C0560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4F" w:rsidRPr="006700E0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491750" w:rsidRPr="006700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1024F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платы, оплата за коммунальные услуги,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4F" w:rsidRPr="006700E0">
              <w:rPr>
                <w:rFonts w:ascii="Times New Roman" w:hAnsi="Times New Roman" w:cs="Times New Roman"/>
                <w:sz w:val="28"/>
                <w:szCs w:val="28"/>
              </w:rPr>
              <w:t>услуги связи, вывоз ТКО,</w:t>
            </w:r>
            <w:r w:rsidR="006F564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750" w:rsidRPr="006700E0">
              <w:rPr>
                <w:rFonts w:ascii="Times New Roman" w:hAnsi="Times New Roman" w:cs="Times New Roman"/>
                <w:sz w:val="28"/>
                <w:szCs w:val="28"/>
              </w:rPr>
              <w:t>приобретение ГСМ</w:t>
            </w:r>
            <w:r w:rsidR="00D1024F" w:rsidRPr="00670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024F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дезинфицирующие средства против </w:t>
            </w:r>
            <w:proofErr w:type="spellStart"/>
            <w:r w:rsidR="00221191" w:rsidRPr="006700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spellEnd"/>
            <w:r w:rsidR="00491750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58C1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  <w:p w:rsidR="00AF76DF" w:rsidRPr="006700E0" w:rsidRDefault="00EA5F8C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D05EC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</w:t>
            </w:r>
            <w:r w:rsidR="006A1D1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разделу </w:t>
            </w:r>
            <w:r w:rsidR="006A1D18"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D05EC" w:rsidRPr="0067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  <w:r w:rsidR="00301D70"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A1D1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7F31" w:rsidRPr="006700E0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6A1D1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05EC" w:rsidRPr="006700E0">
              <w:rPr>
                <w:rFonts w:ascii="Times New Roman" w:hAnsi="Times New Roman" w:cs="Times New Roman"/>
                <w:sz w:val="28"/>
                <w:szCs w:val="28"/>
              </w:rPr>
              <w:t>областные субвенции</w:t>
            </w:r>
            <w:r w:rsidR="006A1D1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были направлены на содержание и выплату заработной платы военно-учетному  работнику Администрации Троицкого сельского поселения.</w:t>
            </w:r>
          </w:p>
          <w:p w:rsidR="007416CB" w:rsidRPr="006700E0" w:rsidRDefault="00EA5F8C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AE259C" w:rsidRPr="006700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на водных объектах»</w:t>
            </w:r>
            <w:r w:rsidR="00AE259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4C1A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 выполнены следующие мероприятия: </w:t>
            </w:r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259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«Купание запрещено»</w:t>
            </w:r>
            <w:r w:rsidR="003775D5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установлено </w:t>
            </w:r>
            <w:r w:rsidR="00AF76DF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знака на </w:t>
            </w:r>
            <w:proofErr w:type="spellStart"/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иус</w:t>
            </w:r>
            <w:proofErr w:type="spellEnd"/>
            <w:r w:rsidR="00AE259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06DCF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обновлены </w:t>
            </w:r>
            <w:r w:rsidR="003D05E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указатели «Пожарный водоем» 5 табличек </w:t>
            </w:r>
            <w:r w:rsidR="00AE259C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04E10" w:rsidRPr="006700E0" w:rsidRDefault="003D05EC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Так же</w:t>
            </w:r>
            <w:r w:rsidRPr="00670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ведется работа по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системы безопасности, профилактики, предупреждению и недопущению террористической деятельности, проявлений экстремизма.  Основным направлением в указанной сфере является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жителей.</w:t>
            </w:r>
            <w:r w:rsidR="00E53CD3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проводит информирование населения  путем радиообращения,</w:t>
            </w:r>
            <w:r w:rsidR="003775D5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DCF" w:rsidRPr="006700E0">
              <w:rPr>
                <w:rFonts w:ascii="Times New Roman" w:hAnsi="Times New Roman" w:cs="Times New Roman"/>
                <w:sz w:val="28"/>
                <w:szCs w:val="28"/>
              </w:rPr>
              <w:t>(установлена про</w:t>
            </w:r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proofErr w:type="gramStart"/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которая автоматически через определенный </w:t>
            </w:r>
            <w:r w:rsidR="00004E10" w:rsidRPr="006700E0">
              <w:rPr>
                <w:rFonts w:ascii="Times New Roman" w:hAnsi="Times New Roman" w:cs="Times New Roman"/>
                <w:sz w:val="28"/>
                <w:szCs w:val="28"/>
              </w:rPr>
              <w:t>интервал времени транслируется). Ведется работа по ремонту (замене)</w:t>
            </w:r>
            <w:proofErr w:type="gramStart"/>
            <w:r w:rsidR="00004E10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ак же </w:t>
            </w:r>
            <w:r w:rsidR="00E53CD3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вручени</w:t>
            </w:r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3CD3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под роспись небольших памяток о мерах пожарной безопасности, о безопасности людей на водных объектах</w:t>
            </w:r>
            <w:r w:rsidR="00221191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6CB" w:rsidRPr="006700E0" w:rsidRDefault="00EA5F8C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05EC" w:rsidRPr="006700E0">
              <w:rPr>
                <w:rFonts w:ascii="Times New Roman" w:hAnsi="Times New Roman" w:cs="Times New Roman"/>
                <w:sz w:val="28"/>
                <w:szCs w:val="28"/>
              </w:rPr>
              <w:t>Добровольная народная</w:t>
            </w:r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и пожарная</w:t>
            </w:r>
            <w:r w:rsidR="003D05EC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дружина в составе </w:t>
            </w:r>
            <w:r w:rsidR="00AF76DF" w:rsidRPr="00670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5EC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F76DF" w:rsidRPr="006700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05EC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участвует в мероприятиях п</w:t>
            </w:r>
            <w:r w:rsidR="006D70E4" w:rsidRPr="006700E0">
              <w:rPr>
                <w:rFonts w:ascii="Times New Roman" w:hAnsi="Times New Roman" w:cs="Times New Roman"/>
                <w:sz w:val="28"/>
                <w:szCs w:val="28"/>
              </w:rPr>
              <w:t>о охране общественного порядка, в патрулирование территории и в тушении пожаров.</w:t>
            </w:r>
            <w:r w:rsidR="007416CB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(В 2021 году был выполнен один контролиру</w:t>
            </w:r>
            <w:r w:rsidR="00004E10" w:rsidRPr="006700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16CB" w:rsidRPr="006700E0">
              <w:rPr>
                <w:rFonts w:ascii="Times New Roman" w:hAnsi="Times New Roman" w:cs="Times New Roman"/>
                <w:sz w:val="28"/>
                <w:szCs w:val="28"/>
              </w:rPr>
              <w:t>мый пал).</w:t>
            </w:r>
          </w:p>
          <w:p w:rsidR="009B7800" w:rsidRPr="006700E0" w:rsidRDefault="006D70E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F8C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800" w:rsidRPr="006700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7800" w:rsidRPr="006700E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области жилищно-коммунального хозяйства – 6151,0тыс</w:t>
            </w:r>
            <w:proofErr w:type="gramStart"/>
            <w:r w:rsidR="009B7800" w:rsidRPr="006700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B7800" w:rsidRPr="006700E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CE12C2" w:rsidRPr="006700E0" w:rsidRDefault="00EA5F8C" w:rsidP="006700E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E12C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мероприятиями подпрограммы </w:t>
            </w:r>
            <w:r w:rsidR="00CE12C2"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благоустройства»</w:t>
            </w:r>
            <w:r w:rsidR="00CE12C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</w:t>
            </w:r>
            <w:proofErr w:type="gramStart"/>
            <w:r w:rsidR="00CE12C2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E12C2" w:rsidRPr="006700E0" w:rsidRDefault="00CE12C2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-оплата за коммунальные услуги;</w:t>
            </w:r>
          </w:p>
          <w:p w:rsidR="00CE12C2" w:rsidRPr="006700E0" w:rsidRDefault="00CE12C2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-содержание сетей уличного освещения;</w:t>
            </w:r>
          </w:p>
          <w:p w:rsidR="009F093A" w:rsidRPr="006700E0" w:rsidRDefault="009F093A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-улучшено  освещение те</w:t>
            </w:r>
            <w:r w:rsidR="00E40811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рритории поселения (ул</w:t>
            </w:r>
            <w:proofErr w:type="gramStart"/>
            <w:r w:rsidR="00E40811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E40811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енина) ,</w:t>
            </w: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 безопасное движение автотранспорта и пешеходов в ночное время;</w:t>
            </w:r>
          </w:p>
          <w:p w:rsidR="006E5AF8" w:rsidRPr="006700E0" w:rsidRDefault="00F721B4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территории Троицкого сельского поселения</w:t>
            </w:r>
            <w:r w:rsidR="00E256FF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(один работник по благоустройству</w:t>
            </w:r>
            <w:proofErr w:type="gramStart"/>
            <w:r w:rsidR="008D67F2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8D67F2" w:rsidRPr="006700E0" w:rsidRDefault="008D67F2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-установлены уличные указатели;</w:t>
            </w:r>
          </w:p>
          <w:p w:rsidR="006E5AF8" w:rsidRPr="006700E0" w:rsidRDefault="00F721B4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роизводился </w:t>
            </w:r>
            <w:r w:rsidR="00E6016C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ручной 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окос </w:t>
            </w:r>
            <w:r w:rsidR="00E6016C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сорной растительности, а так же покос на базе трактора на территории с</w:t>
            </w:r>
            <w:proofErr w:type="gramStart"/>
            <w:r w:rsidR="00E6016C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="00E6016C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роицкого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5AF8" w:rsidRPr="006700E0" w:rsidRDefault="00FF1B7E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обращениям жителей </w:t>
            </w:r>
            <w:r w:rsidR="00C0121B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 и </w:t>
            </w:r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</w:t>
            </w: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 сру</w:t>
            </w:r>
            <w:r w:rsidR="0002181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для колодца в </w:t>
            </w:r>
            <w:proofErr w:type="spellStart"/>
            <w:r w:rsidR="0002181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02181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04E10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="00004E10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роицкое,ул.Октябрьская</w:t>
            </w:r>
            <w:proofErr w:type="spellEnd"/>
            <w:r w:rsidR="0002181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5AF8" w:rsidRPr="006700E0" w:rsidRDefault="00E6016C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содержанию мест захоронения.</w:t>
            </w:r>
          </w:p>
          <w:p w:rsidR="00004E10" w:rsidRPr="006700E0" w:rsidRDefault="00004E10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-приобрели 5 контейнеров по 8куб.м.</w:t>
            </w:r>
          </w:p>
          <w:p w:rsidR="006E5AF8" w:rsidRPr="006700E0" w:rsidRDefault="00F721B4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покос на 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территории </w:t>
            </w:r>
            <w:r w:rsidR="002577E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кладбищ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04E10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004E10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бензотримером</w:t>
            </w:r>
            <w:proofErr w:type="spellEnd"/>
            <w:r w:rsidR="00004E10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тракторный</w:t>
            </w:r>
            <w:proofErr w:type="gramStart"/>
            <w:r w:rsidR="00004E10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="002577E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E5AF8" w:rsidRPr="006700E0" w:rsidRDefault="00F721B4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577E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F1B7E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ывоз ТКО с кладбищ</w:t>
            </w:r>
            <w:proofErr w:type="gramStart"/>
            <w:r w:rsidR="002577E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F721B4" w:rsidRPr="006700E0" w:rsidRDefault="00F721B4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спил деревьев угроз </w:t>
            </w:r>
            <w:r w:rsidR="005C2291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территории</w:t>
            </w:r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кладбища с</w:t>
            </w:r>
            <w:proofErr w:type="gramStart"/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="006E5AF8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роицкое</w:t>
            </w:r>
            <w:r w:rsidR="002577E5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D67F2" w:rsidRPr="006700E0" w:rsidRDefault="008D67F2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-текущий ремонт ограды на гражданском кладбище с</w:t>
            </w:r>
            <w:proofErr w:type="gramStart"/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роицкое ул.Мирная,7;</w:t>
            </w:r>
          </w:p>
          <w:p w:rsidR="008D67F2" w:rsidRPr="006700E0" w:rsidRDefault="008D67F2" w:rsidP="006700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-оформлены земельные участки в муниципальную собственность и произведена расчистка территории от деревьев порослевого происхождения и мелколесья по ул</w:t>
            </w:r>
            <w:proofErr w:type="gramStart"/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онтажно</w:t>
            </w:r>
            <w:r w:rsidR="0017645D" w:rsidRPr="0067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9B7800" w:rsidRPr="006700E0" w:rsidRDefault="009B7800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Расходы в сфере дорожного хозяйства – 1054,8 тыс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490DE6" w:rsidRPr="006700E0" w:rsidRDefault="0062515A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муниципальной программы </w:t>
            </w:r>
            <w:r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транспортной системы»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 ко</w:t>
            </w:r>
            <w:r w:rsidR="00490DE6" w:rsidRPr="006700E0">
              <w:rPr>
                <w:rFonts w:ascii="Times New Roman" w:hAnsi="Times New Roman" w:cs="Times New Roman"/>
                <w:sz w:val="28"/>
                <w:szCs w:val="28"/>
              </w:rPr>
              <w:t>мплекс мероприятий</w:t>
            </w:r>
            <w:proofErr w:type="gramStart"/>
            <w:r w:rsidR="00490DE6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A1D18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D18" w:rsidRPr="006700E0" w:rsidRDefault="006A1D18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зимнее содержание дорог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(очистка дорог от снега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посыпка </w:t>
            </w:r>
            <w:proofErr w:type="spellStart"/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противоголеледной</w:t>
            </w:r>
            <w:proofErr w:type="spellEnd"/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пескосмесью</w:t>
            </w:r>
            <w:proofErr w:type="spellEnd"/>
            <w:r w:rsidR="00B323DA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B323DA" w:rsidRPr="006700E0" w:rsidRDefault="00B323DA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-летнее содержание дорог;</w:t>
            </w:r>
          </w:p>
          <w:p w:rsidR="006A1D18" w:rsidRPr="006700E0" w:rsidRDefault="006A1D18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ямочный ре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монт асфальтобетонных покрытий</w:t>
            </w:r>
            <w:proofErr w:type="gramStart"/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6A1D18" w:rsidRPr="006700E0" w:rsidRDefault="00B501DC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планировка проезжей част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дорог автогрейдером </w:t>
            </w:r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(часть </w:t>
            </w:r>
            <w:r w:rsidR="0085788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="0085788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Чехова,ул</w:t>
            </w:r>
            <w:proofErr w:type="gramStart"/>
            <w:r w:rsidR="0085788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="0085788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алинина</w:t>
            </w:r>
            <w:proofErr w:type="spellEnd"/>
            <w:r w:rsidR="0085788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1D18" w:rsidRPr="006700E0" w:rsidRDefault="006A1D18" w:rsidP="006700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нанесение </w:t>
            </w:r>
            <w:r w:rsidR="00490DE6" w:rsidRPr="00670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горизонтальной </w:t>
            </w: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разметки на пеше</w:t>
            </w:r>
            <w:r w:rsidR="00490DE6" w:rsidRPr="006700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ходных переходах </w:t>
            </w: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A1D18" w:rsidRPr="006700E0" w:rsidRDefault="00B501DC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в кол-ве 8 шт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379D" w:rsidRPr="006700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4379D" w:rsidRPr="006700E0">
              <w:rPr>
                <w:rFonts w:ascii="Times New Roman" w:hAnsi="Times New Roman" w:cs="Times New Roman"/>
                <w:sz w:val="28"/>
                <w:szCs w:val="28"/>
              </w:rPr>
              <w:t>же в 2021году</w:t>
            </w:r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DE6" w:rsidRPr="006700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90DE6" w:rsidRPr="006700E0">
              <w:rPr>
                <w:rFonts w:ascii="Times New Roman" w:hAnsi="Times New Roman" w:cs="Times New Roman"/>
                <w:sz w:val="28"/>
                <w:szCs w:val="28"/>
              </w:rPr>
              <w:t>предписаное</w:t>
            </w:r>
            <w:proofErr w:type="spellEnd"/>
            <w:r w:rsidR="00490DE6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ГИБДД)</w:t>
            </w:r>
            <w:r w:rsidR="00004E10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E10" w:rsidRPr="006700E0" w:rsidRDefault="00004E10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Выделены дополнительные</w:t>
            </w:r>
            <w:r w:rsidR="00210970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на </w:t>
            </w:r>
            <w:r w:rsidR="00B323DA" w:rsidRPr="006700E0">
              <w:rPr>
                <w:rFonts w:ascii="Times New Roman" w:hAnsi="Times New Roman" w:cs="Times New Roman"/>
                <w:sz w:val="28"/>
                <w:szCs w:val="28"/>
              </w:rPr>
              <w:t>содержание дорог</w:t>
            </w:r>
            <w:r w:rsidR="00210970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погодными условиями.</w:t>
            </w:r>
          </w:p>
          <w:p w:rsidR="00920373" w:rsidRPr="006700E0" w:rsidRDefault="00920373" w:rsidP="006700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Муниципальная программа</w:t>
            </w:r>
            <w:r w:rsidRPr="00670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«Охрана окружающей среды». </w:t>
            </w:r>
          </w:p>
          <w:p w:rsidR="006A1D18" w:rsidRPr="006700E0" w:rsidRDefault="006A1D18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выполнены следующие мероприятия:</w:t>
            </w:r>
          </w:p>
          <w:p w:rsidR="006A1D18" w:rsidRPr="006700E0" w:rsidRDefault="006A1D18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провели </w:t>
            </w:r>
            <w:r w:rsidR="000C402F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577E5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577E5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экологических</w:t>
            </w:r>
            <w:proofErr w:type="gramEnd"/>
            <w:r w:rsidR="002577E5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субботника;</w:t>
            </w:r>
          </w:p>
          <w:p w:rsidR="006A1D18" w:rsidRPr="006700E0" w:rsidRDefault="00920373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про</w:t>
            </w:r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ведена противоклещевая обработка территории Троицкого сельского поселения по объектам: 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гражданск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ие</w:t>
            </w:r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кладбищ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футбольное поле с</w:t>
            </w:r>
            <w:proofErr w:type="gramStart"/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 w:rsidR="006A1D18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роицкое, многолетние насаждения (парк) с.Троицкое, </w:t>
            </w:r>
          </w:p>
          <w:p w:rsidR="006A1D18" w:rsidRPr="006700E0" w:rsidRDefault="006A1D18" w:rsidP="006700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произведена санитарная обработка общественного пространства(COVID-2019) на территории Троицкого сельского поселения</w:t>
            </w:r>
            <w:proofErr w:type="gramStart"/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остановочные павильоны</w:t>
            </w:r>
            <w:r w:rsidR="00210970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парк, 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административное здание</w:t>
            </w:r>
            <w:r w:rsidR="00210970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здание ДК</w:t>
            </w:r>
            <w:r w:rsidR="00490DE6"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C583A" w:rsidRPr="006700E0" w:rsidRDefault="00F721B4" w:rsidP="006700E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00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  <w:r w:rsidRPr="006700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«Развитие к</w:t>
            </w:r>
            <w:r w:rsidR="00AC583A" w:rsidRPr="006700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ультур</w:t>
            </w:r>
            <w:r w:rsidRPr="006700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ы»</w:t>
            </w:r>
          </w:p>
          <w:p w:rsidR="009B7800" w:rsidRPr="006700E0" w:rsidRDefault="009B7800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культуры – 1745,0 тыс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F721B4" w:rsidRPr="006700E0" w:rsidRDefault="00BB4503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В МБУК «Троицкий  ДК» действует 9 клубных формирований из них </w:t>
            </w:r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детских 4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, и 2 молодежных</w:t>
            </w:r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самодеятельного народного творчества</w:t>
            </w:r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FD7" w:rsidRPr="006700E0">
              <w:rPr>
                <w:rFonts w:ascii="Times New Roman" w:hAnsi="Times New Roman" w:cs="Times New Roman"/>
                <w:sz w:val="28"/>
                <w:szCs w:val="28"/>
              </w:rPr>
              <w:t>Хор русской песни «Россиянка» существует уже 16 лет.</w:t>
            </w:r>
          </w:p>
          <w:p w:rsidR="003705F4" w:rsidRPr="006700E0" w:rsidRDefault="003E6FD7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На базе Троицкого ДК создан волонтерский отряд, который был создан в 2018 году </w:t>
            </w:r>
          </w:p>
          <w:p w:rsidR="00BB4503" w:rsidRPr="006700E0" w:rsidRDefault="002577E5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4503" w:rsidRPr="006700E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857886" w:rsidRPr="00670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503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было проведено </w:t>
            </w:r>
            <w:r w:rsidR="00857886" w:rsidRPr="006700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в основном </w:t>
            </w:r>
            <w:proofErr w:type="spellStart"/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F721B4" w:rsidRPr="006700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6FD7" w:rsidRPr="006700E0" w:rsidRDefault="003E6FD7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Работа с детьми ведется совместно со школой и детским садиком.</w:t>
            </w:r>
          </w:p>
          <w:p w:rsidR="009B7800" w:rsidRPr="006700E0" w:rsidRDefault="002577E5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4503" w:rsidRPr="006700E0">
              <w:rPr>
                <w:rFonts w:ascii="Times New Roman" w:hAnsi="Times New Roman" w:cs="Times New Roman"/>
                <w:sz w:val="28"/>
                <w:szCs w:val="28"/>
              </w:rPr>
              <w:t>В целях информирования населения Троицкого Сельского поселения, работает местное пешеходное радио «Доброе радио».</w:t>
            </w:r>
            <w:r w:rsidR="00AA09B1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D18" w:rsidRPr="006700E0" w:rsidRDefault="006A1D18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0011E" w:rsidRPr="006700E0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011E"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обеспечение </w:t>
            </w:r>
            <w:r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503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70011E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производились на </w:t>
            </w: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доплат</w:t>
            </w:r>
            <w:r w:rsidR="0070011E" w:rsidRPr="006700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7800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к пенсии в сумме 91,6 тыс</w:t>
            </w:r>
            <w:proofErr w:type="gramStart"/>
            <w:r w:rsidR="009B7800" w:rsidRPr="006700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B7800" w:rsidRPr="006700E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501DC" w:rsidRPr="006700E0" w:rsidRDefault="00FA729B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01DC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признанных нуждающимися в улучшении жилищных условий, состоящих на квартирном учете, по Троицкому сельскому поселению  на сегодняшнюю дату: </w:t>
            </w:r>
            <w:r w:rsidR="00B501DC" w:rsidRPr="006700E0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670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6BC3" w:rsidRPr="006700E0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  <w:proofErr w:type="gramStart"/>
            <w:r w:rsidR="00436BC3" w:rsidRPr="006700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501DC" w:rsidRPr="00670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501DC" w:rsidRPr="006700E0" w:rsidRDefault="00D33AAB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В 2022 году по программе обеспечения жилыми помещениями детей-сирот и детей, оставшихся без попечения родителей, жилыми помещениями будут обеспечены: Белоглазов Денис Васильевич, Ложечка Наталья Александровна.</w:t>
            </w:r>
          </w:p>
          <w:p w:rsidR="00E76F03" w:rsidRPr="006700E0" w:rsidRDefault="00FA729B" w:rsidP="00670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Депутатский корпус</w:t>
            </w:r>
          </w:p>
          <w:p w:rsidR="00461B84" w:rsidRPr="006700E0" w:rsidRDefault="00FA729B" w:rsidP="006700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61B84"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Администрацией Троицкого сельского поселения совместно с Собранием Депутатов в течение 1 полугодия 2021 года проводилась законотворческая деятельность. </w:t>
            </w:r>
          </w:p>
          <w:p w:rsidR="00461B84" w:rsidRPr="006700E0" w:rsidRDefault="00461B84" w:rsidP="006700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 вопросов, рассматриваемых депутатским корпусом достаточно широк: это вопросы, касающиеся жизнедеятельности социальной сферы Троицкого сельского поселения, бюджета и бюджетного процесса, экономики, безопасности и правопорядка, муниципальной собственности и многие другие.</w:t>
            </w:r>
          </w:p>
          <w:p w:rsidR="00461B84" w:rsidRPr="006700E0" w:rsidRDefault="00461B84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Безусловно, ключевыми вопросами, рассматриваемыми Собранием депутатов, являлись </w:t>
            </w:r>
            <w:proofErr w:type="gramStart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ходом исполнения бюджета поселения, отчета об его исполнении, внесение в него изменений и дополнений на протяжении всего финансового года и пристальным вниманием за его расходованием. Это предмет обсуждения практически каждого заседания.</w:t>
            </w:r>
          </w:p>
          <w:p w:rsidR="009B7800" w:rsidRPr="006700E0" w:rsidRDefault="00461B84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 полугодии 2021 году было проведено</w:t>
            </w:r>
            <w:r w:rsidRPr="00670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67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заседаний Собрания </w:t>
            </w:r>
            <w:proofErr w:type="spellStart"/>
            <w:r w:rsidRPr="0067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депутатов</w:t>
            </w:r>
            <w:proofErr w:type="gramStart"/>
            <w:r w:rsidRPr="0067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,н</w:t>
            </w:r>
            <w:proofErr w:type="gramEnd"/>
            <w:r w:rsidRPr="0067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670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которых было рассмотрено и принято 28</w:t>
            </w:r>
            <w:r w:rsidRPr="006700E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правовых акта (решений), регулирующих деятельность администрации Троицкого сельского поселения и жизни поселения. Основные вопросы – бюджет поселения, правила благоустройства, Устав, муниципальная служба.</w:t>
            </w:r>
          </w:p>
          <w:p w:rsidR="006A1D18" w:rsidRPr="006700E0" w:rsidRDefault="006A1D18" w:rsidP="006700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09B1" w:rsidRPr="006700E0" w:rsidRDefault="007C7F31" w:rsidP="00670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жителей </w:t>
            </w:r>
            <w:r w:rsidR="00436BC3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как и для всех жителей региона,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сентябрь 2021 года будет временем выбора депутатов Государственной думы РФ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Собрания депутатов и депутатов Собрания депутатов </w:t>
            </w:r>
            <w:r w:rsidR="00436BC3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поселения. </w:t>
            </w:r>
          </w:p>
          <w:p w:rsidR="00F13CD6" w:rsidRPr="006700E0" w:rsidRDefault="00441F7F" w:rsidP="00670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Подготовительные мероприятия по организации деятельности</w:t>
            </w: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избирательных участков на территории поселения уже идут - проводится</w:t>
            </w: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инвентаризация материально-технической базы.</w:t>
            </w:r>
          </w:p>
          <w:p w:rsidR="007C7F31" w:rsidRPr="006700E0" w:rsidRDefault="00F13CD6" w:rsidP="00670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Приобрели </w:t>
            </w:r>
            <w:proofErr w:type="spellStart"/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бензогенератор</w:t>
            </w:r>
            <w:proofErr w:type="spellEnd"/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теперь наши 2 избирательные участка имеют резервные источники питания.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C7F31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4801C6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Еще одним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событи</w:t>
            </w:r>
            <w:r w:rsidR="004801C6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текущем году должна стать Всероссийская</w:t>
            </w:r>
            <w:r w:rsidR="00D21A48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сельскохозяйственная 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перепись населения</w:t>
            </w:r>
            <w:r w:rsidR="00D21A48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1 по 30 августа 2021 года и перепись населения с 1</w:t>
            </w:r>
            <w:r w:rsidR="00AA09B1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 по 30 октября 2021 года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801C6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Ведется сверка </w:t>
            </w:r>
            <w:r w:rsidR="004801C6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лицевых счетов </w:t>
            </w:r>
            <w:proofErr w:type="spellStart"/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похозяйственных</w:t>
            </w:r>
            <w:proofErr w:type="spellEnd"/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 в Администрации с целью актуализации сведений, необходимых для</w:t>
            </w:r>
            <w:r w:rsidR="00441F7F"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предоставления муниципальных услуг.</w:t>
            </w:r>
          </w:p>
          <w:p w:rsidR="00247FFD" w:rsidRPr="006700E0" w:rsidRDefault="00247FFD" w:rsidP="006700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Проблемные вопросы</w:t>
            </w:r>
          </w:p>
          <w:p w:rsidR="00247FFD" w:rsidRPr="006700E0" w:rsidRDefault="00247FFD" w:rsidP="006700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На сегодняшний день остро встала проблема,  в связи с многочисленными дождями, сорная растительность  на ЛПХ (не обрабатываемых) и </w:t>
            </w:r>
            <w:proofErr w:type="gramStart"/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деревья</w:t>
            </w:r>
            <w:proofErr w:type="gramEnd"/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посаженные под ЛЭП. </w:t>
            </w:r>
          </w:p>
          <w:p w:rsidR="00247FFD" w:rsidRPr="006700E0" w:rsidRDefault="00247FFD" w:rsidP="006700E0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Проблема поселения </w:t>
            </w:r>
            <w:proofErr w:type="gramStart"/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-э</w:t>
            </w:r>
            <w:proofErr w:type="gramEnd"/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то бродячие собаки, эту проблему надо решать совместно с вами жителями поселения, потому что не все собаки бездомные и привезенные.</w:t>
            </w:r>
          </w:p>
          <w:p w:rsidR="00247FFD" w:rsidRPr="006700E0" w:rsidRDefault="00247FFD" w:rsidP="006700E0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Так же заброшенные земельные участки особенно ул</w:t>
            </w:r>
            <w:proofErr w:type="gramStart"/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.Н</w:t>
            </w:r>
            <w:proofErr w:type="gramEnd"/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овая, </w:t>
            </w:r>
            <w:proofErr w:type="spellStart"/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ул.Кавказкая</w:t>
            </w:r>
            <w:proofErr w:type="spellEnd"/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владельцы или наследники(не вступившие в наследство) есть, но найти не представляется возможным. </w:t>
            </w:r>
          </w:p>
          <w:p w:rsidR="00247FFD" w:rsidRPr="006700E0" w:rsidRDefault="00247FFD" w:rsidP="006700E0">
            <w:pPr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 территории поселения введен особый противопожарный режим по 15 октября. Разводить костры и сжигать мусор категорически запрещено.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 xml:space="preserve">     Конечно, проблем много и решить их все сразу не получится, это зависит от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многих причин: финансового обеспечения, времени на оформление работ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документально в соответствии с требованиями законодательства и отношения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жителей к решению тех или иных вопросов.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Считаю, что совместными усилиями с населением, с депутатами поселения и при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поддержке администрации района, проблемы территории будут успешно решаться.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В заключении хочется выразить глубокую благодарность и признательность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всем жителям поселения, трудовым коллективам, депутатам и руководителям всех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уровней, а так же администрации Неклиновского района, за поддержку и</w:t>
            </w:r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совместную работу</w:t>
            </w:r>
            <w:proofErr w:type="gramStart"/>
            <w:r w:rsidRPr="006700E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.</w:t>
            </w:r>
            <w:proofErr w:type="gramEnd"/>
            <w:r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FFD" w:rsidRPr="006700E0" w:rsidRDefault="00247FFD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sz w:val="28"/>
                <w:szCs w:val="28"/>
              </w:rPr>
              <w:t>Доклад окончен. Спасибо за внимание.</w:t>
            </w:r>
          </w:p>
          <w:p w:rsidR="00366D92" w:rsidRPr="006700E0" w:rsidRDefault="00441F7F" w:rsidP="0067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54F26" w:rsidRPr="006700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1D18" w:rsidRPr="006700E0" w:rsidRDefault="006A1D18" w:rsidP="00D2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D18" w:rsidRPr="006700E0" w:rsidRDefault="006A1D18" w:rsidP="00670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15" w:rsidRPr="006700E0" w:rsidRDefault="00114F15" w:rsidP="006700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F15" w:rsidRPr="006700E0" w:rsidSect="00525D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0BCE"/>
    <w:multiLevelType w:val="hybridMultilevel"/>
    <w:tmpl w:val="5DF0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1D18"/>
    <w:rsid w:val="00004E10"/>
    <w:rsid w:val="000156DD"/>
    <w:rsid w:val="00021815"/>
    <w:rsid w:val="0004379D"/>
    <w:rsid w:val="00047577"/>
    <w:rsid w:val="0005257A"/>
    <w:rsid w:val="00065DC2"/>
    <w:rsid w:val="00065FCC"/>
    <w:rsid w:val="000A7EBB"/>
    <w:rsid w:val="000C402F"/>
    <w:rsid w:val="000D1AD7"/>
    <w:rsid w:val="000D7B01"/>
    <w:rsid w:val="00104B33"/>
    <w:rsid w:val="00114F15"/>
    <w:rsid w:val="00124213"/>
    <w:rsid w:val="00131340"/>
    <w:rsid w:val="0017645D"/>
    <w:rsid w:val="00184C1A"/>
    <w:rsid w:val="001D317E"/>
    <w:rsid w:val="001F3C38"/>
    <w:rsid w:val="00210970"/>
    <w:rsid w:val="00221191"/>
    <w:rsid w:val="00232122"/>
    <w:rsid w:val="00236F85"/>
    <w:rsid w:val="00247FFD"/>
    <w:rsid w:val="00252ABC"/>
    <w:rsid w:val="002577E5"/>
    <w:rsid w:val="00264148"/>
    <w:rsid w:val="00297750"/>
    <w:rsid w:val="002C0441"/>
    <w:rsid w:val="002C7D7B"/>
    <w:rsid w:val="002F4C1F"/>
    <w:rsid w:val="00301D70"/>
    <w:rsid w:val="00303AC5"/>
    <w:rsid w:val="003273DA"/>
    <w:rsid w:val="003274E0"/>
    <w:rsid w:val="00366D92"/>
    <w:rsid w:val="003705F4"/>
    <w:rsid w:val="00371FF8"/>
    <w:rsid w:val="003775D5"/>
    <w:rsid w:val="00380A33"/>
    <w:rsid w:val="003D05EC"/>
    <w:rsid w:val="003E6FD7"/>
    <w:rsid w:val="0040100D"/>
    <w:rsid w:val="00436BC3"/>
    <w:rsid w:val="00441F7F"/>
    <w:rsid w:val="0046000A"/>
    <w:rsid w:val="00461B84"/>
    <w:rsid w:val="00475B98"/>
    <w:rsid w:val="004801C6"/>
    <w:rsid w:val="004840E7"/>
    <w:rsid w:val="00484FB3"/>
    <w:rsid w:val="00490DE6"/>
    <w:rsid w:val="00491750"/>
    <w:rsid w:val="004C11BA"/>
    <w:rsid w:val="00526B4E"/>
    <w:rsid w:val="00551615"/>
    <w:rsid w:val="005546E9"/>
    <w:rsid w:val="0056674A"/>
    <w:rsid w:val="005701CC"/>
    <w:rsid w:val="00590133"/>
    <w:rsid w:val="005944EE"/>
    <w:rsid w:val="005C2291"/>
    <w:rsid w:val="005C6A6C"/>
    <w:rsid w:val="006117C8"/>
    <w:rsid w:val="006213D4"/>
    <w:rsid w:val="00622985"/>
    <w:rsid w:val="0062515A"/>
    <w:rsid w:val="0063166A"/>
    <w:rsid w:val="006432A1"/>
    <w:rsid w:val="006700E0"/>
    <w:rsid w:val="0069015A"/>
    <w:rsid w:val="0069347E"/>
    <w:rsid w:val="006A1D18"/>
    <w:rsid w:val="006C0E7A"/>
    <w:rsid w:val="006D13C2"/>
    <w:rsid w:val="006D70E4"/>
    <w:rsid w:val="006D7BD4"/>
    <w:rsid w:val="006E26A6"/>
    <w:rsid w:val="006E5AF8"/>
    <w:rsid w:val="006F5642"/>
    <w:rsid w:val="0070011E"/>
    <w:rsid w:val="00730AD8"/>
    <w:rsid w:val="007416CB"/>
    <w:rsid w:val="007A4F21"/>
    <w:rsid w:val="007C7F31"/>
    <w:rsid w:val="007F488A"/>
    <w:rsid w:val="00801510"/>
    <w:rsid w:val="00806DCF"/>
    <w:rsid w:val="0083044B"/>
    <w:rsid w:val="00857886"/>
    <w:rsid w:val="00862F21"/>
    <w:rsid w:val="00873195"/>
    <w:rsid w:val="00874A36"/>
    <w:rsid w:val="00880C5D"/>
    <w:rsid w:val="008967F6"/>
    <w:rsid w:val="008D67F2"/>
    <w:rsid w:val="008F2E4C"/>
    <w:rsid w:val="00920373"/>
    <w:rsid w:val="00921E4C"/>
    <w:rsid w:val="00934C5C"/>
    <w:rsid w:val="00941C3C"/>
    <w:rsid w:val="00947900"/>
    <w:rsid w:val="009908FE"/>
    <w:rsid w:val="009A3583"/>
    <w:rsid w:val="009B7800"/>
    <w:rsid w:val="009D6B31"/>
    <w:rsid w:val="009F093A"/>
    <w:rsid w:val="00A07D59"/>
    <w:rsid w:val="00A114B7"/>
    <w:rsid w:val="00A300DD"/>
    <w:rsid w:val="00A5236A"/>
    <w:rsid w:val="00A54C15"/>
    <w:rsid w:val="00A60ED6"/>
    <w:rsid w:val="00A757B0"/>
    <w:rsid w:val="00A767E6"/>
    <w:rsid w:val="00A93352"/>
    <w:rsid w:val="00A95A8A"/>
    <w:rsid w:val="00AA09B1"/>
    <w:rsid w:val="00AC583A"/>
    <w:rsid w:val="00AE259C"/>
    <w:rsid w:val="00AF44E3"/>
    <w:rsid w:val="00AF76DF"/>
    <w:rsid w:val="00B011E9"/>
    <w:rsid w:val="00B21497"/>
    <w:rsid w:val="00B24B9E"/>
    <w:rsid w:val="00B323DA"/>
    <w:rsid w:val="00B33042"/>
    <w:rsid w:val="00B358C1"/>
    <w:rsid w:val="00B501DC"/>
    <w:rsid w:val="00B72192"/>
    <w:rsid w:val="00B850CF"/>
    <w:rsid w:val="00B9224C"/>
    <w:rsid w:val="00B92847"/>
    <w:rsid w:val="00BB4503"/>
    <w:rsid w:val="00BD2E3B"/>
    <w:rsid w:val="00BD2F6E"/>
    <w:rsid w:val="00BD4B6B"/>
    <w:rsid w:val="00C0121B"/>
    <w:rsid w:val="00C01A93"/>
    <w:rsid w:val="00C05608"/>
    <w:rsid w:val="00C56CE4"/>
    <w:rsid w:val="00C57348"/>
    <w:rsid w:val="00C9694D"/>
    <w:rsid w:val="00CB40BB"/>
    <w:rsid w:val="00CC75DC"/>
    <w:rsid w:val="00CD4619"/>
    <w:rsid w:val="00CE12C2"/>
    <w:rsid w:val="00CE4079"/>
    <w:rsid w:val="00CE58AF"/>
    <w:rsid w:val="00D01DBF"/>
    <w:rsid w:val="00D1024F"/>
    <w:rsid w:val="00D21A48"/>
    <w:rsid w:val="00D251B0"/>
    <w:rsid w:val="00D33AAB"/>
    <w:rsid w:val="00D340E0"/>
    <w:rsid w:val="00D46AD9"/>
    <w:rsid w:val="00D95D80"/>
    <w:rsid w:val="00DD59EB"/>
    <w:rsid w:val="00DD5EC8"/>
    <w:rsid w:val="00DE3AC2"/>
    <w:rsid w:val="00DF10DC"/>
    <w:rsid w:val="00E21134"/>
    <w:rsid w:val="00E256FF"/>
    <w:rsid w:val="00E37A2F"/>
    <w:rsid w:val="00E40811"/>
    <w:rsid w:val="00E41E48"/>
    <w:rsid w:val="00E53CD3"/>
    <w:rsid w:val="00E6016C"/>
    <w:rsid w:val="00E61063"/>
    <w:rsid w:val="00E750E3"/>
    <w:rsid w:val="00E76F03"/>
    <w:rsid w:val="00EA5F8C"/>
    <w:rsid w:val="00F10CD2"/>
    <w:rsid w:val="00F13CD6"/>
    <w:rsid w:val="00F33ED8"/>
    <w:rsid w:val="00F54F26"/>
    <w:rsid w:val="00F721B4"/>
    <w:rsid w:val="00F81660"/>
    <w:rsid w:val="00F869A3"/>
    <w:rsid w:val="00FA729B"/>
    <w:rsid w:val="00FB30EB"/>
    <w:rsid w:val="00FF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A1D18"/>
    <w:rPr>
      <w:rFonts w:ascii="Times New Roman" w:hAnsi="Times New Roman" w:cs="Times New Roman"/>
      <w:sz w:val="22"/>
      <w:szCs w:val="22"/>
    </w:rPr>
  </w:style>
  <w:style w:type="character" w:styleId="a3">
    <w:name w:val="Strong"/>
    <w:qFormat/>
    <w:rsid w:val="006A1D18"/>
    <w:rPr>
      <w:b/>
      <w:bCs/>
    </w:rPr>
  </w:style>
  <w:style w:type="table" w:styleId="a4">
    <w:name w:val="Table Grid"/>
    <w:basedOn w:val="a1"/>
    <w:uiPriority w:val="59"/>
    <w:rsid w:val="006A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1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95D80"/>
    <w:rPr>
      <w:rFonts w:ascii="Times New Roman" w:hAnsi="Times New Roman" w:cs="Times New Roman" w:hint="default"/>
      <w:b w:val="0"/>
      <w:bCs w:val="0"/>
      <w:i w:val="0"/>
      <w:iCs w:val="0"/>
      <w:color w:val="212121"/>
      <w:sz w:val="28"/>
      <w:szCs w:val="28"/>
    </w:rPr>
  </w:style>
  <w:style w:type="paragraph" w:styleId="a7">
    <w:name w:val="List Paragraph"/>
    <w:basedOn w:val="a"/>
    <w:uiPriority w:val="34"/>
    <w:qFormat/>
    <w:rsid w:val="00B011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AE259C"/>
    <w:pPr>
      <w:spacing w:after="0" w:line="240" w:lineRule="auto"/>
    </w:pPr>
  </w:style>
  <w:style w:type="character" w:customStyle="1" w:styleId="s5">
    <w:name w:val="s5"/>
    <w:basedOn w:val="a0"/>
    <w:rsid w:val="00AE259C"/>
  </w:style>
  <w:style w:type="paragraph" w:customStyle="1" w:styleId="1">
    <w:name w:val="Без интервала1"/>
    <w:rsid w:val="00AE259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Normal (Web)"/>
    <w:basedOn w:val="a"/>
    <w:uiPriority w:val="99"/>
    <w:unhideWhenUsed/>
    <w:rsid w:val="00B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D736-9C88-41A5-AADC-663A73F6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6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2021-02-01T06:54:00Z</dcterms:created>
  <dcterms:modified xsi:type="dcterms:W3CDTF">2021-07-05T12:52:00Z</dcterms:modified>
</cp:coreProperties>
</file>