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E7" w:rsidRDefault="00300BE7" w:rsidP="00300BE7">
      <w:pPr>
        <w:pStyle w:val="Postan"/>
        <w:ind w:left="-567" w:right="481" w:firstLine="567"/>
        <w:rPr>
          <w:rFonts w:ascii="Arial" w:hAnsi="Arial"/>
          <w:i/>
          <w:sz w:val="36"/>
        </w:rPr>
      </w:pPr>
      <w:bookmarkStart w:id="0" w:name="_GoBack"/>
    </w:p>
    <w:p w:rsidR="00300BE7" w:rsidRDefault="00300BE7" w:rsidP="00300BE7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00BE7" w:rsidRDefault="00706000" w:rsidP="00300BE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Троицкого</w:t>
      </w:r>
      <w:r w:rsidR="00300BE7">
        <w:rPr>
          <w:b/>
          <w:sz w:val="36"/>
          <w:szCs w:val="36"/>
        </w:rPr>
        <w:t xml:space="preserve"> сельского поселения</w:t>
      </w:r>
    </w:p>
    <w:p w:rsidR="00300BE7" w:rsidRDefault="00300BE7" w:rsidP="00300BE7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300BE7" w:rsidRDefault="00C10333" w:rsidP="00300BE7">
      <w:pPr>
        <w:spacing w:line="0" w:lineRule="atLeast"/>
        <w:rPr>
          <w:i/>
          <w:sz w:val="24"/>
          <w:szCs w:val="28"/>
        </w:rPr>
      </w:pPr>
      <w:r w:rsidRPr="00C10333">
        <w:rPr>
          <w:sz w:val="24"/>
          <w:szCs w:val="24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300BE7" w:rsidRPr="00300BE7" w:rsidRDefault="00300BE7" w:rsidP="00300BE7">
      <w:pPr>
        <w:jc w:val="center"/>
        <w:rPr>
          <w:b/>
          <w:sz w:val="28"/>
          <w:szCs w:val="28"/>
          <w:u w:val="single"/>
        </w:rPr>
      </w:pPr>
      <w:r w:rsidRPr="00300BE7">
        <w:rPr>
          <w:b/>
          <w:sz w:val="28"/>
          <w:szCs w:val="28"/>
        </w:rPr>
        <w:t xml:space="preserve">ПОСТАНОВЛЕНИЕ                  </w:t>
      </w:r>
      <w:r>
        <w:rPr>
          <w:b/>
          <w:sz w:val="28"/>
          <w:szCs w:val="28"/>
        </w:rPr>
        <w:t xml:space="preserve">    </w:t>
      </w:r>
    </w:p>
    <w:p w:rsidR="00300BE7" w:rsidRPr="00300BE7" w:rsidRDefault="00300BE7" w:rsidP="00300BE7">
      <w:pPr>
        <w:jc w:val="center"/>
        <w:rPr>
          <w:sz w:val="28"/>
          <w:szCs w:val="28"/>
        </w:rPr>
      </w:pPr>
    </w:p>
    <w:p w:rsidR="00300BE7" w:rsidRPr="00300BE7" w:rsidRDefault="00300BE7" w:rsidP="00300BE7">
      <w:pPr>
        <w:jc w:val="center"/>
        <w:rPr>
          <w:sz w:val="28"/>
          <w:szCs w:val="28"/>
        </w:rPr>
      </w:pPr>
      <w:r w:rsidRPr="00300BE7">
        <w:rPr>
          <w:sz w:val="28"/>
          <w:szCs w:val="28"/>
        </w:rPr>
        <w:t xml:space="preserve">с. </w:t>
      </w:r>
      <w:r w:rsidR="00706000">
        <w:rPr>
          <w:sz w:val="28"/>
          <w:szCs w:val="28"/>
        </w:rPr>
        <w:t>Троицкое</w:t>
      </w:r>
    </w:p>
    <w:p w:rsidR="00300BE7" w:rsidRPr="00300BE7" w:rsidRDefault="00300BE7" w:rsidP="00300BE7">
      <w:pPr>
        <w:jc w:val="both"/>
        <w:rPr>
          <w:sz w:val="28"/>
          <w:szCs w:val="28"/>
        </w:rPr>
      </w:pPr>
      <w:r w:rsidRPr="00300BE7">
        <w:rPr>
          <w:sz w:val="28"/>
          <w:szCs w:val="28"/>
        </w:rPr>
        <w:t>«</w:t>
      </w:r>
      <w:r w:rsidR="00706000">
        <w:rPr>
          <w:sz w:val="28"/>
          <w:szCs w:val="28"/>
        </w:rPr>
        <w:t>26</w:t>
      </w:r>
      <w:r w:rsidRPr="00300BE7">
        <w:rPr>
          <w:sz w:val="28"/>
          <w:szCs w:val="28"/>
        </w:rPr>
        <w:t xml:space="preserve">» </w:t>
      </w:r>
      <w:r w:rsidR="00094DAF">
        <w:rPr>
          <w:sz w:val="28"/>
          <w:szCs w:val="28"/>
        </w:rPr>
        <w:t>ноября</w:t>
      </w:r>
      <w:r w:rsidRPr="00300BE7">
        <w:rPr>
          <w:sz w:val="28"/>
          <w:szCs w:val="28"/>
        </w:rPr>
        <w:t xml:space="preserve">  2015г.    </w:t>
      </w:r>
      <w:r w:rsidRPr="00300BE7">
        <w:rPr>
          <w:sz w:val="28"/>
          <w:szCs w:val="28"/>
        </w:rPr>
        <w:tab/>
      </w:r>
      <w:r w:rsidRPr="00300BE7">
        <w:rPr>
          <w:sz w:val="28"/>
          <w:szCs w:val="28"/>
        </w:rPr>
        <w:tab/>
        <w:t xml:space="preserve">                                                         №  </w:t>
      </w:r>
      <w:r w:rsidR="00706000">
        <w:rPr>
          <w:sz w:val="28"/>
          <w:szCs w:val="28"/>
        </w:rPr>
        <w:t>190</w:t>
      </w:r>
    </w:p>
    <w:p w:rsidR="00300BE7" w:rsidRDefault="00300BE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направлениях </w:t>
      </w:r>
      <w:r w:rsidR="007F7F96" w:rsidRPr="00E70985">
        <w:rPr>
          <w:b/>
          <w:bCs/>
          <w:sz w:val="28"/>
          <w:szCs w:val="28"/>
        </w:rPr>
        <w:br/>
      </w:r>
      <w:r w:rsidRPr="00E70985">
        <w:rPr>
          <w:b/>
          <w:bCs/>
          <w:sz w:val="28"/>
          <w:szCs w:val="28"/>
        </w:rPr>
        <w:t>налог</w:t>
      </w:r>
      <w:r w:rsidR="00300BE7">
        <w:rPr>
          <w:b/>
          <w:bCs/>
          <w:sz w:val="28"/>
          <w:szCs w:val="28"/>
        </w:rPr>
        <w:t xml:space="preserve">овой политики </w:t>
      </w:r>
      <w:r w:rsidR="00706000">
        <w:rPr>
          <w:b/>
          <w:bCs/>
          <w:sz w:val="28"/>
          <w:szCs w:val="28"/>
        </w:rPr>
        <w:t>Троицкого</w:t>
      </w:r>
      <w:r w:rsidR="00300BE7">
        <w:rPr>
          <w:b/>
          <w:bCs/>
          <w:sz w:val="28"/>
          <w:szCs w:val="28"/>
        </w:rPr>
        <w:t xml:space="preserve"> сельского поселения</w:t>
      </w:r>
      <w:r w:rsidRPr="00E70985">
        <w:rPr>
          <w:b/>
          <w:bCs/>
          <w:sz w:val="28"/>
          <w:szCs w:val="28"/>
        </w:rPr>
        <w:t xml:space="preserve"> на 2016 – 2018 годы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6B0937" w:rsidRPr="00E70985" w:rsidRDefault="006B0937" w:rsidP="007F7F9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E70985">
        <w:rPr>
          <w:sz w:val="28"/>
          <w:szCs w:val="28"/>
        </w:rPr>
        <w:t xml:space="preserve"> и</w:t>
      </w:r>
      <w:r w:rsidR="007F7F96" w:rsidRPr="00E70985">
        <w:rPr>
          <w:sz w:val="28"/>
          <w:szCs w:val="28"/>
        </w:rPr>
        <w:t> </w:t>
      </w:r>
      <w:r w:rsidR="00A618EA">
        <w:rPr>
          <w:sz w:val="28"/>
          <w:szCs w:val="28"/>
        </w:rPr>
        <w:t xml:space="preserve">статьей 27 Решения Собрания депутатов </w:t>
      </w:r>
      <w:r w:rsidR="00706000">
        <w:rPr>
          <w:sz w:val="28"/>
          <w:szCs w:val="28"/>
        </w:rPr>
        <w:t>Троицкого</w:t>
      </w:r>
      <w:r w:rsidR="00A618EA">
        <w:rPr>
          <w:sz w:val="28"/>
          <w:szCs w:val="28"/>
        </w:rPr>
        <w:t xml:space="preserve"> сельского поселения от </w:t>
      </w:r>
      <w:r w:rsidR="00706000">
        <w:rPr>
          <w:sz w:val="28"/>
          <w:szCs w:val="28"/>
        </w:rPr>
        <w:t>19</w:t>
      </w:r>
      <w:r w:rsidR="00A618EA">
        <w:rPr>
          <w:sz w:val="28"/>
          <w:szCs w:val="28"/>
        </w:rPr>
        <w:t xml:space="preserve">.07.2007 № </w:t>
      </w:r>
      <w:r w:rsidR="00706000">
        <w:rPr>
          <w:sz w:val="28"/>
          <w:szCs w:val="28"/>
        </w:rPr>
        <w:t>72</w:t>
      </w:r>
      <w:r w:rsidRPr="00E70985">
        <w:rPr>
          <w:sz w:val="28"/>
          <w:szCs w:val="28"/>
        </w:rPr>
        <w:t xml:space="preserve"> «О бюджетн</w:t>
      </w:r>
      <w:r w:rsidR="00A618EA">
        <w:rPr>
          <w:sz w:val="28"/>
          <w:szCs w:val="28"/>
        </w:rPr>
        <w:t xml:space="preserve">ом процессе в </w:t>
      </w:r>
      <w:r w:rsidR="00706000">
        <w:rPr>
          <w:sz w:val="28"/>
          <w:szCs w:val="28"/>
        </w:rPr>
        <w:t>Троицком</w:t>
      </w:r>
      <w:r w:rsidR="00A618EA">
        <w:rPr>
          <w:sz w:val="28"/>
          <w:szCs w:val="28"/>
        </w:rPr>
        <w:t xml:space="preserve"> сельском поселении</w:t>
      </w:r>
      <w:r w:rsidRPr="00E70985">
        <w:rPr>
          <w:sz w:val="28"/>
          <w:szCs w:val="28"/>
        </w:rPr>
        <w:t xml:space="preserve">», а также постановлением </w:t>
      </w:r>
      <w:r w:rsidR="00300BE7">
        <w:rPr>
          <w:sz w:val="28"/>
          <w:szCs w:val="28"/>
        </w:rPr>
        <w:t xml:space="preserve">Администрации </w:t>
      </w:r>
      <w:r w:rsidR="00706000">
        <w:rPr>
          <w:sz w:val="28"/>
          <w:szCs w:val="28"/>
        </w:rPr>
        <w:t>Троицкого</w:t>
      </w:r>
      <w:r w:rsidR="00300BE7">
        <w:rPr>
          <w:sz w:val="28"/>
          <w:szCs w:val="28"/>
        </w:rPr>
        <w:t xml:space="preserve"> сельского поселения от </w:t>
      </w:r>
      <w:r w:rsidR="00706000">
        <w:rPr>
          <w:sz w:val="28"/>
          <w:szCs w:val="28"/>
        </w:rPr>
        <w:t>09</w:t>
      </w:r>
      <w:r w:rsidR="00300BE7">
        <w:rPr>
          <w:sz w:val="28"/>
          <w:szCs w:val="28"/>
        </w:rPr>
        <w:t>.0</w:t>
      </w:r>
      <w:r w:rsidR="00706000">
        <w:rPr>
          <w:sz w:val="28"/>
          <w:szCs w:val="28"/>
        </w:rPr>
        <w:t>7</w:t>
      </w:r>
      <w:r w:rsidR="00300BE7">
        <w:rPr>
          <w:sz w:val="28"/>
          <w:szCs w:val="28"/>
        </w:rPr>
        <w:t xml:space="preserve">.2015 № </w:t>
      </w:r>
      <w:r w:rsidR="00706000">
        <w:rPr>
          <w:sz w:val="28"/>
          <w:szCs w:val="28"/>
        </w:rPr>
        <w:t>93</w:t>
      </w:r>
      <w:r w:rsidRPr="00E70985">
        <w:rPr>
          <w:sz w:val="28"/>
          <w:szCs w:val="28"/>
        </w:rPr>
        <w:t xml:space="preserve"> </w:t>
      </w:r>
      <w:r w:rsidR="00300BE7" w:rsidRPr="00300BE7">
        <w:rPr>
          <w:sz w:val="28"/>
          <w:szCs w:val="28"/>
        </w:rPr>
        <w:t xml:space="preserve">«Об утверждении Порядка и сроков разработки прогноза социально-экономического развития </w:t>
      </w:r>
      <w:r w:rsidR="00706000">
        <w:rPr>
          <w:sz w:val="28"/>
          <w:szCs w:val="28"/>
        </w:rPr>
        <w:t>Троицкого</w:t>
      </w:r>
      <w:r w:rsidR="00300BE7" w:rsidRPr="00300BE7">
        <w:rPr>
          <w:sz w:val="28"/>
          <w:szCs w:val="28"/>
        </w:rPr>
        <w:t xml:space="preserve"> сельского поселения и составления проекта бюджета </w:t>
      </w:r>
      <w:r w:rsidR="00706000">
        <w:rPr>
          <w:sz w:val="28"/>
          <w:szCs w:val="28"/>
        </w:rPr>
        <w:t>Троицкого</w:t>
      </w:r>
      <w:r w:rsidR="00300BE7" w:rsidRPr="00300BE7">
        <w:rPr>
          <w:sz w:val="28"/>
          <w:szCs w:val="28"/>
        </w:rPr>
        <w:t xml:space="preserve"> сельского поселения на 2016 год и на плановый период 2017 и 2018 годов»</w:t>
      </w:r>
      <w:r w:rsidR="00300BE7">
        <w:rPr>
          <w:szCs w:val="28"/>
        </w:rPr>
        <w:t xml:space="preserve"> </w:t>
      </w:r>
      <w:r w:rsidRPr="00E70985">
        <w:rPr>
          <w:sz w:val="28"/>
          <w:szCs w:val="28"/>
        </w:rPr>
        <w:t xml:space="preserve"> </w:t>
      </w:r>
      <w:r w:rsidR="00300BE7">
        <w:rPr>
          <w:sz w:val="28"/>
          <w:szCs w:val="28"/>
        </w:rPr>
        <w:t xml:space="preserve">Администрация </w:t>
      </w:r>
      <w:r w:rsidR="00706000">
        <w:rPr>
          <w:sz w:val="28"/>
          <w:szCs w:val="28"/>
        </w:rPr>
        <w:t>Троицкого</w:t>
      </w:r>
      <w:r w:rsidR="00300BE7">
        <w:rPr>
          <w:sz w:val="28"/>
          <w:szCs w:val="28"/>
        </w:rPr>
        <w:t xml:space="preserve"> сельского поселения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 </w:t>
      </w:r>
      <w:r w:rsidRPr="00E70985">
        <w:rPr>
          <w:b/>
          <w:sz w:val="28"/>
          <w:szCs w:val="28"/>
        </w:rPr>
        <w:t>п о с т а н о в л я е т:</w:t>
      </w:r>
    </w:p>
    <w:p w:rsidR="006B0937" w:rsidRPr="00E70985" w:rsidRDefault="006B0937" w:rsidP="007F7F96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1. Утвердить основные направления бюджетной политики и основные направления налог</w:t>
      </w:r>
      <w:r w:rsidR="00A618EA">
        <w:rPr>
          <w:sz w:val="28"/>
          <w:szCs w:val="28"/>
        </w:rPr>
        <w:t xml:space="preserve">овой политики </w:t>
      </w:r>
      <w:r w:rsidR="00706000">
        <w:rPr>
          <w:sz w:val="28"/>
          <w:szCs w:val="28"/>
        </w:rPr>
        <w:t>Троицкого</w:t>
      </w:r>
      <w:r w:rsidR="00A618EA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на 2016 – 2018 годы согласно приложению к настоящему постановлению.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A618EA">
        <w:rPr>
          <w:sz w:val="28"/>
          <w:szCs w:val="28"/>
        </w:rPr>
        <w:t xml:space="preserve">Начальнику </w:t>
      </w:r>
      <w:r w:rsidR="00706000">
        <w:rPr>
          <w:sz w:val="28"/>
          <w:szCs w:val="28"/>
        </w:rPr>
        <w:t>финансово-экономического сектора О</w:t>
      </w:r>
      <w:r w:rsidR="00A618EA">
        <w:rPr>
          <w:sz w:val="28"/>
          <w:szCs w:val="28"/>
        </w:rPr>
        <w:t>.</w:t>
      </w:r>
      <w:r w:rsidR="00706000">
        <w:rPr>
          <w:sz w:val="28"/>
          <w:szCs w:val="28"/>
        </w:rPr>
        <w:t>Н.Гуриной</w:t>
      </w:r>
      <w:r w:rsidRPr="00E70985">
        <w:rPr>
          <w:spacing w:val="-2"/>
          <w:sz w:val="28"/>
          <w:szCs w:val="28"/>
        </w:rPr>
        <w:t xml:space="preserve"> обеспечить</w:t>
      </w:r>
      <w:r w:rsidR="00A618EA">
        <w:rPr>
          <w:sz w:val="28"/>
          <w:szCs w:val="28"/>
        </w:rPr>
        <w:t xml:space="preserve"> разработку проекта бюджета </w:t>
      </w:r>
      <w:r w:rsidR="00706000">
        <w:rPr>
          <w:sz w:val="28"/>
          <w:szCs w:val="28"/>
        </w:rPr>
        <w:t>Троицкого</w:t>
      </w:r>
      <w:r w:rsidR="00A618EA">
        <w:rPr>
          <w:sz w:val="28"/>
          <w:szCs w:val="28"/>
        </w:rPr>
        <w:t xml:space="preserve"> сельского поселения Неклиновского района</w:t>
      </w:r>
      <w:r w:rsidRPr="00E70985">
        <w:rPr>
          <w:sz w:val="28"/>
          <w:szCs w:val="28"/>
        </w:rPr>
        <w:t xml:space="preserve"> на основе основных направлений бюджетной политики и основных направлений налог</w:t>
      </w:r>
      <w:r w:rsidR="00A618EA">
        <w:rPr>
          <w:sz w:val="28"/>
          <w:szCs w:val="28"/>
        </w:rPr>
        <w:t xml:space="preserve">овой политики </w:t>
      </w:r>
      <w:r w:rsidR="00706000">
        <w:rPr>
          <w:sz w:val="28"/>
          <w:szCs w:val="28"/>
        </w:rPr>
        <w:t>Троицкого</w:t>
      </w:r>
      <w:r w:rsidR="00A618EA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на 2016 – 2018 годы.</w:t>
      </w:r>
    </w:p>
    <w:p w:rsidR="006B0937" w:rsidRPr="00E70985" w:rsidRDefault="00A618EA" w:rsidP="007F7F96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6B0937" w:rsidRPr="00E70985">
        <w:rPr>
          <w:spacing w:val="-4"/>
          <w:sz w:val="28"/>
          <w:szCs w:val="28"/>
        </w:rPr>
        <w:t xml:space="preserve">. Контроль за выполнением постановления </w:t>
      </w:r>
      <w:r>
        <w:rPr>
          <w:spacing w:val="-4"/>
          <w:sz w:val="28"/>
          <w:szCs w:val="28"/>
        </w:rPr>
        <w:t>оставляю за собой</w:t>
      </w:r>
      <w:r w:rsidR="006B0937" w:rsidRPr="00E70985">
        <w:rPr>
          <w:sz w:val="28"/>
          <w:szCs w:val="28"/>
        </w:rPr>
        <w:t>.</w:t>
      </w:r>
    </w:p>
    <w:p w:rsidR="007F7F96" w:rsidRPr="00E70985" w:rsidRDefault="007F7F96" w:rsidP="007F7F96">
      <w:pPr>
        <w:spacing w:line="235" w:lineRule="auto"/>
        <w:ind w:right="4711"/>
        <w:contextualSpacing/>
        <w:jc w:val="center"/>
        <w:rPr>
          <w:sz w:val="28"/>
          <w:szCs w:val="28"/>
        </w:rPr>
      </w:pPr>
    </w:p>
    <w:p w:rsidR="007F7F96" w:rsidRPr="00E70985" w:rsidRDefault="007F7F96" w:rsidP="007F7F96">
      <w:pPr>
        <w:spacing w:line="235" w:lineRule="auto"/>
        <w:ind w:right="4711"/>
        <w:contextualSpacing/>
        <w:jc w:val="center"/>
        <w:rPr>
          <w:sz w:val="28"/>
          <w:szCs w:val="28"/>
        </w:rPr>
      </w:pPr>
    </w:p>
    <w:p w:rsidR="007F7F96" w:rsidRPr="00E70985" w:rsidRDefault="00A618EA" w:rsidP="007F7F96">
      <w:pPr>
        <w:spacing w:line="235" w:lineRule="auto"/>
        <w:ind w:right="471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  <w:r w:rsidR="00706000">
        <w:rPr>
          <w:sz w:val="28"/>
          <w:szCs w:val="28"/>
        </w:rPr>
        <w:t>Троицкого</w:t>
      </w:r>
      <w:r w:rsidR="007F7F96" w:rsidRPr="00E70985">
        <w:rPr>
          <w:sz w:val="28"/>
          <w:szCs w:val="28"/>
        </w:rPr>
        <w:t xml:space="preserve"> </w:t>
      </w:r>
    </w:p>
    <w:p w:rsidR="007F7F96" w:rsidRPr="00E70985" w:rsidRDefault="00A618EA" w:rsidP="007F7F96">
      <w:pPr>
        <w:spacing w:line="235" w:lineRule="auto"/>
        <w:ind w:right="-3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06000">
        <w:rPr>
          <w:sz w:val="28"/>
          <w:szCs w:val="28"/>
        </w:rPr>
        <w:t>А.Н.Дубина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sz w:val="28"/>
          <w:szCs w:val="28"/>
        </w:rPr>
      </w:pPr>
    </w:p>
    <w:p w:rsidR="006B0937" w:rsidRPr="00E70985" w:rsidRDefault="006B0937" w:rsidP="007F7F96">
      <w:pPr>
        <w:spacing w:line="235" w:lineRule="auto"/>
        <w:contextualSpacing/>
        <w:rPr>
          <w:sz w:val="28"/>
          <w:szCs w:val="28"/>
        </w:rPr>
      </w:pPr>
    </w:p>
    <w:bookmarkEnd w:id="0"/>
    <w:p w:rsidR="0003185F" w:rsidRDefault="0003185F" w:rsidP="0019379C">
      <w:pPr>
        <w:pStyle w:val="ae"/>
        <w:jc w:val="right"/>
        <w:rPr>
          <w:rFonts w:ascii="Times New Roman" w:hAnsi="Times New Roman" w:cs="Times New Roman"/>
          <w:lang w:val="en-US"/>
        </w:rPr>
      </w:pPr>
    </w:p>
    <w:p w:rsidR="0003185F" w:rsidRDefault="0003185F" w:rsidP="0019379C">
      <w:pPr>
        <w:pStyle w:val="ae"/>
        <w:jc w:val="right"/>
        <w:rPr>
          <w:rFonts w:ascii="Times New Roman" w:hAnsi="Times New Roman" w:cs="Times New Roman"/>
          <w:lang w:val="en-US"/>
        </w:rPr>
      </w:pPr>
    </w:p>
    <w:p w:rsidR="0003185F" w:rsidRDefault="0003185F" w:rsidP="0019379C">
      <w:pPr>
        <w:pStyle w:val="ae"/>
        <w:jc w:val="right"/>
        <w:rPr>
          <w:rFonts w:ascii="Times New Roman" w:hAnsi="Times New Roman" w:cs="Times New Roman"/>
          <w:lang w:val="en-US"/>
        </w:rPr>
      </w:pPr>
    </w:p>
    <w:p w:rsidR="0003185F" w:rsidRDefault="0003185F" w:rsidP="0019379C">
      <w:pPr>
        <w:pStyle w:val="ae"/>
        <w:jc w:val="right"/>
        <w:rPr>
          <w:rFonts w:ascii="Times New Roman" w:hAnsi="Times New Roman" w:cs="Times New Roman"/>
          <w:lang w:val="en-US"/>
        </w:rPr>
      </w:pPr>
    </w:p>
    <w:p w:rsidR="0003185F" w:rsidRDefault="0003185F" w:rsidP="0019379C">
      <w:pPr>
        <w:pStyle w:val="ae"/>
        <w:jc w:val="right"/>
        <w:rPr>
          <w:rFonts w:ascii="Times New Roman" w:hAnsi="Times New Roman" w:cs="Times New Roman"/>
          <w:lang w:val="en-US"/>
        </w:rPr>
      </w:pPr>
    </w:p>
    <w:p w:rsidR="0003185F" w:rsidRDefault="0003185F" w:rsidP="0019379C">
      <w:pPr>
        <w:pStyle w:val="ae"/>
        <w:jc w:val="right"/>
        <w:rPr>
          <w:rFonts w:ascii="Times New Roman" w:hAnsi="Times New Roman" w:cs="Times New Roman"/>
          <w:lang w:val="en-US"/>
        </w:rPr>
      </w:pPr>
    </w:p>
    <w:p w:rsidR="0003185F" w:rsidRDefault="0003185F" w:rsidP="0019379C">
      <w:pPr>
        <w:pStyle w:val="ae"/>
        <w:jc w:val="right"/>
        <w:rPr>
          <w:rFonts w:ascii="Times New Roman" w:hAnsi="Times New Roman" w:cs="Times New Roman"/>
          <w:lang w:val="en-US"/>
        </w:rPr>
      </w:pPr>
    </w:p>
    <w:p w:rsidR="0003185F" w:rsidRDefault="0003185F" w:rsidP="0019379C">
      <w:pPr>
        <w:pStyle w:val="ae"/>
        <w:jc w:val="right"/>
        <w:rPr>
          <w:rFonts w:ascii="Times New Roman" w:hAnsi="Times New Roman" w:cs="Times New Roman"/>
          <w:lang w:val="en-US"/>
        </w:rPr>
      </w:pPr>
    </w:p>
    <w:p w:rsidR="0003185F" w:rsidRDefault="0003185F" w:rsidP="0019379C">
      <w:pPr>
        <w:pStyle w:val="ae"/>
        <w:jc w:val="right"/>
        <w:rPr>
          <w:rFonts w:ascii="Times New Roman" w:hAnsi="Times New Roman" w:cs="Times New Roman"/>
          <w:lang w:val="en-US"/>
        </w:rPr>
      </w:pPr>
    </w:p>
    <w:p w:rsidR="0019379C" w:rsidRPr="002408EF" w:rsidRDefault="0019379C" w:rsidP="0019379C">
      <w:pPr>
        <w:pStyle w:val="ae"/>
        <w:jc w:val="right"/>
        <w:rPr>
          <w:rFonts w:ascii="Times New Roman" w:hAnsi="Times New Roman" w:cs="Times New Roman"/>
        </w:rPr>
      </w:pPr>
      <w:r w:rsidRPr="002408EF">
        <w:rPr>
          <w:rFonts w:ascii="Times New Roman" w:hAnsi="Times New Roman" w:cs="Times New Roman"/>
        </w:rPr>
        <w:lastRenderedPageBreak/>
        <w:t>Приложение</w:t>
      </w:r>
    </w:p>
    <w:p w:rsidR="0019379C" w:rsidRPr="002408EF" w:rsidRDefault="0019379C" w:rsidP="0019379C">
      <w:pPr>
        <w:pStyle w:val="ae"/>
        <w:jc w:val="right"/>
        <w:rPr>
          <w:rFonts w:ascii="Times New Roman" w:hAnsi="Times New Roman" w:cs="Times New Roman"/>
        </w:rPr>
      </w:pPr>
      <w:r w:rsidRPr="002408EF">
        <w:rPr>
          <w:rFonts w:ascii="Times New Roman" w:hAnsi="Times New Roman" w:cs="Times New Roman"/>
        </w:rPr>
        <w:t>к постановлению</w:t>
      </w:r>
    </w:p>
    <w:p w:rsidR="0019379C" w:rsidRPr="002408EF" w:rsidRDefault="0019379C" w:rsidP="0019379C">
      <w:pPr>
        <w:pStyle w:val="ae"/>
        <w:jc w:val="right"/>
        <w:rPr>
          <w:rFonts w:ascii="Times New Roman" w:hAnsi="Times New Roman" w:cs="Times New Roman"/>
        </w:rPr>
      </w:pPr>
      <w:r w:rsidRPr="002408EF">
        <w:rPr>
          <w:rFonts w:ascii="Times New Roman" w:hAnsi="Times New Roman" w:cs="Times New Roman"/>
        </w:rPr>
        <w:t xml:space="preserve">Администрации </w:t>
      </w:r>
    </w:p>
    <w:p w:rsidR="0019379C" w:rsidRPr="002408EF" w:rsidRDefault="0003185F" w:rsidP="0019379C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Троицкого</w:t>
      </w:r>
    </w:p>
    <w:p w:rsidR="0019379C" w:rsidRPr="002408EF" w:rsidRDefault="0019379C" w:rsidP="0019379C">
      <w:pPr>
        <w:pStyle w:val="ae"/>
        <w:jc w:val="right"/>
        <w:rPr>
          <w:rFonts w:ascii="Times New Roman" w:hAnsi="Times New Roman" w:cs="Times New Roman"/>
        </w:rPr>
      </w:pPr>
      <w:r w:rsidRPr="002408EF">
        <w:rPr>
          <w:rFonts w:ascii="Times New Roman" w:hAnsi="Times New Roman" w:cs="Times New Roman"/>
        </w:rPr>
        <w:t>сельского поселения</w:t>
      </w:r>
    </w:p>
    <w:p w:rsidR="0019379C" w:rsidRPr="002408EF" w:rsidRDefault="0019379C" w:rsidP="0019379C">
      <w:pPr>
        <w:pStyle w:val="ae"/>
        <w:jc w:val="right"/>
        <w:rPr>
          <w:rFonts w:ascii="Times New Roman" w:hAnsi="Times New Roman" w:cs="Times New Roman"/>
        </w:rPr>
      </w:pPr>
      <w:r w:rsidRPr="002408EF">
        <w:rPr>
          <w:rFonts w:ascii="Times New Roman" w:hAnsi="Times New Roman" w:cs="Times New Roman"/>
        </w:rPr>
        <w:t xml:space="preserve">от </w:t>
      </w:r>
      <w:r w:rsidR="0003185F">
        <w:rPr>
          <w:rFonts w:ascii="Times New Roman" w:hAnsi="Times New Roman" w:cs="Times New Roman"/>
        </w:rPr>
        <w:t>26</w:t>
      </w:r>
      <w:r w:rsidRPr="002408EF">
        <w:rPr>
          <w:rFonts w:ascii="Times New Roman" w:hAnsi="Times New Roman" w:cs="Times New Roman"/>
        </w:rPr>
        <w:t xml:space="preserve">.11.2015года № </w:t>
      </w:r>
      <w:r w:rsidR="0003185F">
        <w:rPr>
          <w:rFonts w:ascii="Times New Roman" w:hAnsi="Times New Roman" w:cs="Times New Roman"/>
        </w:rPr>
        <w:t>190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9379C" w:rsidRPr="00BC2629" w:rsidRDefault="0019379C" w:rsidP="0019379C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C2629">
        <w:rPr>
          <w:sz w:val="24"/>
          <w:szCs w:val="24"/>
        </w:rPr>
        <w:t>ОСНОВНЫЕ НАПРАВЛЕНИЯ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C2629">
        <w:rPr>
          <w:sz w:val="24"/>
          <w:szCs w:val="24"/>
        </w:rPr>
        <w:t xml:space="preserve">бюджетной политики и основные направления </w:t>
      </w:r>
      <w:r w:rsidRPr="00BC2629">
        <w:rPr>
          <w:sz w:val="24"/>
          <w:szCs w:val="24"/>
        </w:rPr>
        <w:br/>
        <w:t xml:space="preserve">налоговой политики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BC2629">
        <w:rPr>
          <w:sz w:val="24"/>
          <w:szCs w:val="24"/>
        </w:rPr>
        <w:t xml:space="preserve"> на 2016 – 2018 годы 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</w:t>
      </w:r>
      <w:smartTag w:uri="urn:schemas-microsoft-com:office:smarttags" w:element="metricconverter">
        <w:smartTagPr>
          <w:attr w:name="ProductID" w:val="2015 г"/>
        </w:smartTagPr>
        <w:r w:rsidRPr="00BC2629">
          <w:rPr>
            <w:sz w:val="24"/>
            <w:szCs w:val="24"/>
          </w:rPr>
          <w:t>2015 г</w:t>
        </w:r>
      </w:smartTag>
      <w:r w:rsidRPr="00BC2629">
        <w:rPr>
          <w:sz w:val="24"/>
          <w:szCs w:val="24"/>
        </w:rPr>
        <w:t xml:space="preserve">., положениями Послания Президента Российской Федерации Федеральному Собранию Российской Федерации от 04.12.2014, Программой повышения эффективности управления муниципальными финансами на период до 2018 года, утвержденной постановлением Администрации 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от 04.04.2014 № 19.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379C" w:rsidRPr="00BC2629" w:rsidRDefault="0019379C" w:rsidP="001937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C2629">
        <w:rPr>
          <w:sz w:val="24"/>
          <w:szCs w:val="24"/>
        </w:rPr>
        <w:t xml:space="preserve">1. Основные итоги реализации бюджетной </w:t>
      </w:r>
      <w:r w:rsidRPr="00BC2629">
        <w:rPr>
          <w:sz w:val="24"/>
          <w:szCs w:val="24"/>
        </w:rPr>
        <w:br/>
        <w:t xml:space="preserve">политики и налоговой политики в 2014 году и в I полугодии </w:t>
      </w:r>
      <w:smartTag w:uri="urn:schemas-microsoft-com:office:smarttags" w:element="metricconverter">
        <w:smartTagPr>
          <w:attr w:name="ProductID" w:val="2015 г"/>
        </w:smartTagPr>
        <w:r w:rsidRPr="00BC2629">
          <w:rPr>
            <w:sz w:val="24"/>
            <w:szCs w:val="24"/>
          </w:rPr>
          <w:t>2015 г</w:t>
        </w:r>
      </w:smartTag>
      <w:r w:rsidRPr="00BC2629">
        <w:rPr>
          <w:sz w:val="24"/>
          <w:szCs w:val="24"/>
        </w:rPr>
        <w:t>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Бюджетная политика, проводимая Администрацией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и социальной стабильности.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По итогам 2014 года обеспечена положительная динамика основных показателей бюджета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поселения.</w:t>
      </w:r>
    </w:p>
    <w:p w:rsidR="0019379C" w:rsidRPr="00BC2629" w:rsidRDefault="0019379C" w:rsidP="0019379C">
      <w:pPr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  <w:shd w:val="clear" w:color="auto" w:fill="FFFFFF"/>
        </w:rPr>
        <w:t xml:space="preserve">Исполнение бюджета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составило: по доходам – </w:t>
      </w:r>
      <w:r w:rsidR="0003185F">
        <w:rPr>
          <w:sz w:val="24"/>
          <w:szCs w:val="24"/>
        </w:rPr>
        <w:t>11800,2</w:t>
      </w:r>
      <w:r w:rsidRPr="00BC2629">
        <w:rPr>
          <w:sz w:val="24"/>
          <w:szCs w:val="24"/>
        </w:rPr>
        <w:t xml:space="preserve"> тыс. рублей и по расходам – </w:t>
      </w:r>
      <w:r w:rsidR="0087424D" w:rsidRPr="0087424D">
        <w:rPr>
          <w:sz w:val="24"/>
          <w:szCs w:val="24"/>
        </w:rPr>
        <w:t>10823.9</w:t>
      </w:r>
      <w:r w:rsidRPr="00BC2629">
        <w:rPr>
          <w:sz w:val="24"/>
          <w:szCs w:val="24"/>
        </w:rPr>
        <w:t xml:space="preserve"> тыс. рублей, что на </w:t>
      </w:r>
      <w:r w:rsidR="0087424D" w:rsidRPr="0087424D">
        <w:rPr>
          <w:sz w:val="24"/>
          <w:szCs w:val="24"/>
        </w:rPr>
        <w:t>2532.7</w:t>
      </w:r>
      <w:r w:rsidRPr="00BC2629">
        <w:rPr>
          <w:sz w:val="24"/>
          <w:szCs w:val="24"/>
        </w:rPr>
        <w:t xml:space="preserve"> тыс. рублей, </w:t>
      </w:r>
      <w:r w:rsidR="0087424D" w:rsidRPr="0087424D">
        <w:rPr>
          <w:sz w:val="24"/>
          <w:szCs w:val="24"/>
        </w:rPr>
        <w:t>ниже</w:t>
      </w:r>
      <w:r w:rsidRPr="00BC2629">
        <w:rPr>
          <w:sz w:val="24"/>
          <w:szCs w:val="24"/>
        </w:rPr>
        <w:t xml:space="preserve"> показателей 2013 года. По результатам исполнения бюджета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сложился профицит в объеме </w:t>
      </w:r>
      <w:r w:rsidR="001E0A2D">
        <w:rPr>
          <w:sz w:val="24"/>
          <w:szCs w:val="24"/>
        </w:rPr>
        <w:t>94,8</w:t>
      </w:r>
      <w:r w:rsidRPr="00BC2629">
        <w:rPr>
          <w:sz w:val="24"/>
          <w:szCs w:val="24"/>
        </w:rPr>
        <w:t xml:space="preserve"> тыс. рублей.</w:t>
      </w:r>
    </w:p>
    <w:p w:rsidR="0019379C" w:rsidRPr="00BC2629" w:rsidRDefault="0019379C" w:rsidP="001E0A2D">
      <w:pPr>
        <w:widowControl w:val="0"/>
        <w:ind w:left="709"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Собственные доходы составили </w:t>
      </w:r>
      <w:r w:rsidR="001E0A2D">
        <w:rPr>
          <w:sz w:val="24"/>
          <w:szCs w:val="24"/>
        </w:rPr>
        <w:t>5118,6</w:t>
      </w:r>
      <w:r w:rsidRPr="00BC2629">
        <w:rPr>
          <w:sz w:val="24"/>
          <w:szCs w:val="24"/>
        </w:rPr>
        <w:t xml:space="preserve"> тыс. рублей, или 24,5 процента всех поступлений в бюджет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со снижением к уровню прошлого года на 321,8 тыс. рублей, или на 5,4 процентов. 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Доля областной финансовой помощи в доходах бюджета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увеличилась. Дотация из областного бюджета составила по итогам 2014 года 21,2 процента. </w:t>
      </w:r>
    </w:p>
    <w:p w:rsidR="0019379C" w:rsidRPr="00BC2629" w:rsidRDefault="0019379C" w:rsidP="0019379C">
      <w:pPr>
        <w:widowControl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поселения. </w:t>
      </w:r>
    </w:p>
    <w:p w:rsidR="0019379C" w:rsidRPr="00BC2629" w:rsidRDefault="0019379C" w:rsidP="0019379C">
      <w:pPr>
        <w:widowControl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В 2014 году на реализацию 10 муниципальных программ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направлено 10 880,1 тыс. рублей, или 45,6 процентов расходов бюджета поселения. </w:t>
      </w:r>
    </w:p>
    <w:p w:rsidR="0019379C" w:rsidRPr="00BC2629" w:rsidRDefault="0019379C" w:rsidP="0019379C">
      <w:pPr>
        <w:widowControl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Приоритетом являлось обеспечение населения услугами отраслей социальной сферы. На эти цели направлено 4 846,4 тыс. рублей, что составляет 20,3 процентов всех расходов бюджета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поселения. </w:t>
      </w:r>
    </w:p>
    <w:p w:rsidR="0019379C" w:rsidRPr="00BC2629" w:rsidRDefault="0019379C" w:rsidP="0019379C">
      <w:pPr>
        <w:pStyle w:val="aa"/>
        <w:spacing w:after="200"/>
        <w:ind w:left="0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          В части реализации налоговой политики в 2014 году внесены изменения в региональное налоговое законодательство с учетом принятия на федеральном уровне изменений в Налоговый кодекс Российской Федерации.</w:t>
      </w:r>
    </w:p>
    <w:p w:rsidR="0019379C" w:rsidRPr="00BC2629" w:rsidRDefault="0019379C" w:rsidP="0019379C">
      <w:pPr>
        <w:pStyle w:val="aa"/>
        <w:spacing w:after="200"/>
        <w:ind w:left="0"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Принят Областной закон от 27.11.2014 № 277-ЗС «Об установлении коэффициента, отражающего особенности рынка труда в Ростовской области в целях исчисления и уплаты налога на доходы физических лиц в виде фиксированного авансового платежа», устанавливающий региональный коэффициент для индексации платежей по налогу на доходы </w:t>
      </w:r>
      <w:r w:rsidRPr="00BC2629">
        <w:rPr>
          <w:sz w:val="24"/>
          <w:szCs w:val="24"/>
        </w:rPr>
        <w:lastRenderedPageBreak/>
        <w:t>иностранных граждан, осуществляющих трудовую деятельность на территории Ростовской области по найму. Коэффициент на 2015 год установлен в размере 1,0.</w:t>
      </w:r>
    </w:p>
    <w:p w:rsidR="0019379C" w:rsidRPr="00BC2629" w:rsidRDefault="0019379C" w:rsidP="0019379C">
      <w:pPr>
        <w:pStyle w:val="aa"/>
        <w:spacing w:after="200"/>
        <w:ind w:left="0"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В целях повышения эффективности мобилизации собственных доходов бюджета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поселения.</w:t>
      </w:r>
    </w:p>
    <w:p w:rsidR="0019379C" w:rsidRPr="00BC2629" w:rsidRDefault="0019379C" w:rsidP="0019379C">
      <w:pPr>
        <w:pStyle w:val="aa"/>
        <w:widowControl w:val="0"/>
        <w:ind w:left="0"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С 1 июля </w:t>
      </w:r>
      <w:smartTag w:uri="urn:schemas-microsoft-com:office:smarttags" w:element="metricconverter">
        <w:smartTagPr>
          <w:attr w:name="ProductID" w:val="2015 г"/>
        </w:smartTagPr>
        <w:r w:rsidRPr="00BC2629">
          <w:rPr>
            <w:sz w:val="24"/>
            <w:szCs w:val="24"/>
          </w:rPr>
          <w:t>2015 г</w:t>
        </w:r>
      </w:smartTag>
      <w:r w:rsidRPr="00BC2629">
        <w:rPr>
          <w:sz w:val="24"/>
          <w:szCs w:val="24"/>
        </w:rPr>
        <w:t xml:space="preserve">. Областным законом от 23.06.2015 № 374-ЗС «О внесении изменений в Областной закон «О региональных налогах и некоторых вопросах налогообложения в Ростовской области» в Ростовской области введены «налоговые каникулы» для впервые зарегистрированных индивидуальных предпринимателей, осуществляющих деятельность в производственной, социальной и научной сферах и применяющих упрощенную или патентную системы налогообложения. </w:t>
      </w:r>
    </w:p>
    <w:p w:rsidR="0019379C" w:rsidRPr="00BC2629" w:rsidRDefault="0019379C" w:rsidP="0019379C">
      <w:pPr>
        <w:pStyle w:val="aa"/>
        <w:widowControl w:val="0"/>
        <w:ind w:left="0"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19379C" w:rsidRPr="00BC2629" w:rsidRDefault="0019379C" w:rsidP="0019379C">
      <w:pPr>
        <w:pStyle w:val="aa"/>
        <w:widowControl w:val="0"/>
        <w:ind w:left="0"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Просроченная задолженность по социально значимым обязательствам бюджета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отсутствовала. 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19379C" w:rsidRPr="00BC2629" w:rsidRDefault="0019379C" w:rsidP="0019379C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C2629">
        <w:rPr>
          <w:sz w:val="24"/>
          <w:szCs w:val="24"/>
        </w:rPr>
        <w:t xml:space="preserve">2. Основные цели и задачи бюджетной </w:t>
      </w:r>
      <w:r w:rsidRPr="00BC2629">
        <w:rPr>
          <w:sz w:val="24"/>
          <w:szCs w:val="24"/>
        </w:rPr>
        <w:br/>
        <w:t>политики и налоговой политики на 2016 – 2018 годы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 июня </w:t>
      </w:r>
      <w:smartTag w:uri="urn:schemas-microsoft-com:office:smarttags" w:element="metricconverter">
        <w:smartTagPr>
          <w:attr w:name="ProductID" w:val="2015 г"/>
        </w:smartTagPr>
        <w:r w:rsidRPr="00BC2629">
          <w:rPr>
            <w:sz w:val="24"/>
            <w:szCs w:val="24"/>
          </w:rPr>
          <w:t>2015 г</w:t>
        </w:r>
      </w:smartTag>
      <w:r w:rsidRPr="00BC2629">
        <w:rPr>
          <w:sz w:val="24"/>
          <w:szCs w:val="24"/>
        </w:rPr>
        <w:t xml:space="preserve">., сформулированы в Программе повышения эффективности управления муниципальными финансами на период до 2018 года в </w:t>
      </w:r>
      <w:r w:rsidR="00127EE8">
        <w:rPr>
          <w:sz w:val="24"/>
          <w:szCs w:val="24"/>
        </w:rPr>
        <w:t>Троицком</w:t>
      </w:r>
      <w:r w:rsidRPr="00BC2629">
        <w:rPr>
          <w:sz w:val="24"/>
          <w:szCs w:val="24"/>
        </w:rPr>
        <w:t xml:space="preserve"> сельском поселении, утвержденной постановлением Администрации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от 04.04.2014 № 19.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BC2629">
        <w:rPr>
          <w:sz w:val="24"/>
          <w:szCs w:val="24"/>
        </w:rPr>
        <w:t xml:space="preserve">Основной целью бюджетной политики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является </w:t>
      </w:r>
      <w:r w:rsidRPr="00BC2629">
        <w:rPr>
          <w:spacing w:val="-6"/>
          <w:sz w:val="24"/>
          <w:szCs w:val="24"/>
        </w:rPr>
        <w:t xml:space="preserve">обеспечение </w:t>
      </w:r>
      <w:r w:rsidRPr="00BC2629">
        <w:rPr>
          <w:sz w:val="24"/>
          <w:szCs w:val="24"/>
        </w:rPr>
        <w:t xml:space="preserve">устойчивости бюджета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поселения, выполнение принятых обязательств перед гражданами, развитие человеческого капитала. 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pacing w:val="-4"/>
          <w:sz w:val="24"/>
          <w:szCs w:val="24"/>
        </w:rPr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pacing w:val="-6"/>
          <w:sz w:val="24"/>
          <w:szCs w:val="24"/>
        </w:rPr>
        <w:t xml:space="preserve">Достижению данных целей будет способствовать </w:t>
      </w:r>
      <w:r w:rsidRPr="00BC2629">
        <w:rPr>
          <w:sz w:val="24"/>
          <w:szCs w:val="24"/>
        </w:rPr>
        <w:t xml:space="preserve">укрепление налогового потенциала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поселения, </w:t>
      </w:r>
      <w:r w:rsidRPr="00BC2629">
        <w:rPr>
          <w:spacing w:val="-4"/>
          <w:sz w:val="24"/>
          <w:szCs w:val="24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BC2629">
        <w:rPr>
          <w:sz w:val="24"/>
          <w:szCs w:val="24"/>
        </w:rPr>
        <w:t>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бюджета поселения и долгосрочную стабильность предельных объемов расходных обязательств.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19379C" w:rsidRPr="00BC2629" w:rsidRDefault="0019379C" w:rsidP="0019379C">
      <w:pPr>
        <w:pStyle w:val="Style9"/>
        <w:shd w:val="clear" w:color="auto" w:fill="auto"/>
        <w:spacing w:before="0"/>
        <w:ind w:firstLine="709"/>
        <w:rPr>
          <w:sz w:val="24"/>
          <w:szCs w:val="24"/>
        </w:rPr>
      </w:pPr>
      <w:r w:rsidRPr="00BC2629">
        <w:rPr>
          <w:sz w:val="24"/>
          <w:szCs w:val="24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19379C" w:rsidRPr="00BC2629" w:rsidRDefault="0019379C" w:rsidP="0019379C">
      <w:pPr>
        <w:pStyle w:val="Style9"/>
        <w:shd w:val="clear" w:color="auto" w:fill="auto"/>
        <w:spacing w:before="0"/>
        <w:ind w:firstLine="709"/>
        <w:rPr>
          <w:sz w:val="24"/>
          <w:szCs w:val="24"/>
        </w:rPr>
      </w:pPr>
      <w:r w:rsidRPr="00BC2629">
        <w:rPr>
          <w:sz w:val="24"/>
          <w:szCs w:val="24"/>
        </w:rPr>
        <w:t>созданию условий для повышения качества предоставления муниципальных услуг;</w:t>
      </w:r>
    </w:p>
    <w:p w:rsidR="0019379C" w:rsidRPr="00BC2629" w:rsidRDefault="0019379C" w:rsidP="0019379C">
      <w:pPr>
        <w:pStyle w:val="Style9"/>
        <w:shd w:val="clear" w:color="auto" w:fill="auto"/>
        <w:spacing w:before="0"/>
        <w:ind w:firstLine="709"/>
        <w:rPr>
          <w:sz w:val="24"/>
          <w:szCs w:val="24"/>
        </w:rPr>
      </w:pPr>
      <w:r w:rsidRPr="00BC2629">
        <w:rPr>
          <w:sz w:val="24"/>
          <w:szCs w:val="24"/>
        </w:rPr>
        <w:t>повышению эффективности процедур проведения муниципальных закупок;</w:t>
      </w:r>
    </w:p>
    <w:p w:rsidR="0019379C" w:rsidRPr="00BC2629" w:rsidRDefault="0019379C" w:rsidP="0019379C">
      <w:pPr>
        <w:pStyle w:val="Style9"/>
        <w:shd w:val="clear" w:color="auto" w:fill="auto"/>
        <w:spacing w:before="0"/>
        <w:ind w:firstLine="709"/>
        <w:rPr>
          <w:sz w:val="24"/>
          <w:szCs w:val="24"/>
        </w:rPr>
      </w:pPr>
      <w:r w:rsidRPr="00BC2629">
        <w:rPr>
          <w:sz w:val="24"/>
          <w:szCs w:val="24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</w:t>
      </w:r>
      <w:r w:rsidRPr="00BC2629">
        <w:rPr>
          <w:sz w:val="24"/>
          <w:szCs w:val="24"/>
        </w:rPr>
        <w:lastRenderedPageBreak/>
        <w:t>бюджетной сфере;</w:t>
      </w:r>
    </w:p>
    <w:p w:rsidR="0019379C" w:rsidRPr="00BC2629" w:rsidRDefault="0019379C" w:rsidP="0019379C">
      <w:pPr>
        <w:pStyle w:val="Style9"/>
        <w:shd w:val="clear" w:color="auto" w:fill="auto"/>
        <w:spacing w:before="0"/>
        <w:ind w:firstLine="709"/>
        <w:rPr>
          <w:sz w:val="24"/>
          <w:szCs w:val="24"/>
        </w:rPr>
      </w:pPr>
      <w:r w:rsidRPr="00BC2629">
        <w:rPr>
          <w:sz w:val="24"/>
          <w:szCs w:val="24"/>
        </w:rPr>
        <w:t>обеспечению открытости бюджетного процесса перед гражданами.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Приоритетным направлением администрации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поселения собственными доходами в полном объеме и недопущение какого-либо увеличения налоговой нагрузки на экономику.</w:t>
      </w:r>
    </w:p>
    <w:p w:rsidR="0019379C" w:rsidRPr="00BC2629" w:rsidRDefault="0019379C" w:rsidP="0019379C">
      <w:pPr>
        <w:pStyle w:val="Style9"/>
        <w:shd w:val="clear" w:color="auto" w:fill="auto"/>
        <w:spacing w:before="0"/>
        <w:ind w:firstLine="709"/>
        <w:rPr>
          <w:sz w:val="24"/>
          <w:szCs w:val="24"/>
        </w:rPr>
      </w:pPr>
    </w:p>
    <w:p w:rsidR="0019379C" w:rsidRPr="00BC2629" w:rsidRDefault="0019379C" w:rsidP="001937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C2629">
        <w:rPr>
          <w:sz w:val="24"/>
          <w:szCs w:val="24"/>
        </w:rPr>
        <w:t xml:space="preserve">2.1. Совершенствование нормативно-правового регулирования 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C2629">
        <w:rPr>
          <w:sz w:val="24"/>
          <w:szCs w:val="24"/>
        </w:rPr>
        <w:t>бюджетного процесса и налоговой политики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C2629">
        <w:rPr>
          <w:sz w:val="24"/>
          <w:szCs w:val="24"/>
        </w:rPr>
        <w:t xml:space="preserve">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новых механизмов и инструментов реализации бюджетного процесса.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в соответствие с федеральным и областным законодательством.</w:t>
      </w:r>
    </w:p>
    <w:p w:rsidR="0019379C" w:rsidRPr="00BC2629" w:rsidRDefault="0019379C" w:rsidP="0019379C">
      <w:pPr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Достижение целей социально-экономического развития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будет обеспечиваться путем реализации муниципальных программ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поселения. </w:t>
      </w:r>
    </w:p>
    <w:p w:rsidR="0019379C" w:rsidRPr="00BC2629" w:rsidRDefault="0019379C" w:rsidP="0019379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4"/>
          <w:szCs w:val="24"/>
        </w:rPr>
      </w:pPr>
      <w:r w:rsidRPr="00BC2629">
        <w:rPr>
          <w:sz w:val="24"/>
          <w:szCs w:val="24"/>
        </w:rPr>
        <w:t xml:space="preserve">Формирование основных характеристик бюджета будет осуществляться по </w:t>
      </w:r>
      <w:r w:rsidRPr="00BC2629">
        <w:rPr>
          <w:spacing w:val="-4"/>
          <w:sz w:val="24"/>
          <w:szCs w:val="24"/>
        </w:rPr>
        <w:t xml:space="preserve">«консервативному» («базовому») варианту прогноза социально-экономического развития Российской Федерации, прогноза социально-экономического развития Ростовской области и прогноза социально-экономического развития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</w:t>
      </w:r>
      <w:r w:rsidRPr="00BC2629">
        <w:rPr>
          <w:spacing w:val="-4"/>
          <w:sz w:val="24"/>
          <w:szCs w:val="24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к его введению.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Продолжится реализация мер, предусмотренных нормативными правовыми актами 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и направленных на стимулирование экономического развития, увеличение налоговой базы и собираемости налогов в бюджет поселения. 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Начиная с 2016 года исполнение муниципального задания муниципальными учреждениями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будет осуществляться в рамках сформированного муниципального задания в порядке, установленном  постановлением Администрации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от 07.10.2015 № 131 «</w:t>
      </w:r>
      <w:r w:rsidRPr="00BC2629">
        <w:rPr>
          <w:bCs/>
          <w:color w:val="000000"/>
          <w:kern w:val="2"/>
          <w:sz w:val="24"/>
          <w:szCs w:val="24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03185F">
        <w:rPr>
          <w:bCs/>
          <w:color w:val="000000"/>
          <w:kern w:val="2"/>
          <w:sz w:val="24"/>
          <w:szCs w:val="24"/>
        </w:rPr>
        <w:t>Троицкого</w:t>
      </w:r>
      <w:r w:rsidRPr="00BC2629">
        <w:rPr>
          <w:bCs/>
          <w:color w:val="000000"/>
          <w:kern w:val="2"/>
          <w:sz w:val="24"/>
          <w:szCs w:val="24"/>
        </w:rPr>
        <w:t xml:space="preserve"> сельского поселения и финансового обеспечения выполнения муниципального задания</w:t>
      </w:r>
      <w:r w:rsidRPr="00BC2629">
        <w:rPr>
          <w:sz w:val="24"/>
          <w:szCs w:val="24"/>
        </w:rPr>
        <w:t>»  в соответствии с новациями, принятыми на федеральном уровне.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В соответствии с Федеральным законом от 05.04.2013 № 44-ФЗ </w:t>
      </w:r>
      <w:r w:rsidRPr="00BC2629">
        <w:rPr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Администрации </w:t>
      </w:r>
      <w:r w:rsidR="0003185F">
        <w:rPr>
          <w:sz w:val="24"/>
          <w:szCs w:val="24"/>
        </w:rPr>
        <w:lastRenderedPageBreak/>
        <w:t>Троицкого</w:t>
      </w:r>
      <w:r w:rsidRPr="00BC2629">
        <w:rPr>
          <w:sz w:val="24"/>
          <w:szCs w:val="24"/>
        </w:rPr>
        <w:t xml:space="preserve"> сельского поселения о правилах </w:t>
      </w:r>
      <w:r w:rsidRPr="00BC2629">
        <w:rPr>
          <w:kern w:val="2"/>
          <w:sz w:val="24"/>
          <w:szCs w:val="24"/>
        </w:rPr>
        <w:t>определения нормативных</w:t>
      </w:r>
      <w:r w:rsidRPr="00BC2629">
        <w:rPr>
          <w:sz w:val="24"/>
          <w:szCs w:val="24"/>
        </w:rPr>
        <w:t xml:space="preserve"> затрат и требований к закупаемым отдельным видам товаров, работ, услуг.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В 2016 году необходимо обеспечить утверждение планов закупок, на основании проектов которых будет формироваться проект бюджета поселения.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Продолжится реализация плана мероприятий по оздоровлению муниципальных финансов, включая мероприятия, направленные на рост доходов, оптимизацию расходов.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 w:val="24"/>
          <w:szCs w:val="24"/>
        </w:rPr>
      </w:pPr>
    </w:p>
    <w:p w:rsidR="0019379C" w:rsidRPr="00BC2629" w:rsidRDefault="0019379C" w:rsidP="0019379C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4"/>
          <w:szCs w:val="24"/>
        </w:rPr>
      </w:pPr>
      <w:r w:rsidRPr="00BC2629">
        <w:rPr>
          <w:sz w:val="24"/>
          <w:szCs w:val="24"/>
        </w:rPr>
        <w:t>2.2. Приоритеты бюджетных расходов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4"/>
          <w:szCs w:val="24"/>
        </w:rPr>
      </w:pP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на период до 2020 года.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повышение заработной платы работникам бюджетного сектора экономики;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379C" w:rsidRPr="00BC2629" w:rsidRDefault="0019379C" w:rsidP="001937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C2629">
        <w:rPr>
          <w:sz w:val="24"/>
          <w:szCs w:val="24"/>
        </w:rPr>
        <w:t>2.3. Повышение эффективности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C2629">
        <w:rPr>
          <w:sz w:val="24"/>
          <w:szCs w:val="24"/>
        </w:rPr>
        <w:t>и оптимизация структуры бюджетных расходов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379C" w:rsidRPr="00BC2629" w:rsidRDefault="0019379C" w:rsidP="0019379C">
      <w:pPr>
        <w:widowControl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19379C" w:rsidRPr="00BC2629" w:rsidRDefault="0019379C" w:rsidP="0019379C">
      <w:pPr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19379C" w:rsidRPr="00BC2629" w:rsidRDefault="0019379C" w:rsidP="0019379C">
      <w:pPr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инвентаризация публичных обязательств и мер социальной поддержки;</w:t>
      </w:r>
    </w:p>
    <w:p w:rsidR="0019379C" w:rsidRPr="00BC2629" w:rsidRDefault="0019379C" w:rsidP="0019379C">
      <w:pPr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повышение эффективности процедур проведения муниципальных закупок;</w:t>
      </w:r>
    </w:p>
    <w:p w:rsidR="0019379C" w:rsidRPr="00BC2629" w:rsidRDefault="0019379C" w:rsidP="0019379C">
      <w:pPr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повышение производительности труда работников муниципальных учреждений;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19379C" w:rsidRPr="00BC2629" w:rsidRDefault="0019379C" w:rsidP="0019379C">
      <w:pPr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оптимизация расходов бюджета поселения, направляемых муниципальным бюджетным учреждениям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 в форме субсидий на оказание муниципальных услуг (выполнение работ), за счет привлечения альтернативных источников </w:t>
      </w:r>
      <w:r w:rsidRPr="00BC2629">
        <w:rPr>
          <w:sz w:val="24"/>
          <w:szCs w:val="24"/>
        </w:rPr>
        <w:lastRenderedPageBreak/>
        <w:t>финансирования, а также использования минимальных базовых нормативов затрат на оказание муниципальных услуг;</w:t>
      </w:r>
    </w:p>
    <w:p w:rsidR="0019379C" w:rsidRPr="00BC2629" w:rsidRDefault="0019379C" w:rsidP="00193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19379C" w:rsidRPr="00BC2629" w:rsidRDefault="0019379C" w:rsidP="0019379C">
      <w:pPr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19379C" w:rsidRPr="00BC2629" w:rsidRDefault="0019379C" w:rsidP="0019379C">
      <w:pPr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19379C" w:rsidRPr="00BC2629" w:rsidRDefault="0019379C" w:rsidP="0019379C">
      <w:pPr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В целях реализации Послания Президента Российской Федерации Федеральному Собранию от 04.12.2014 при формировании бюджета поселения учтено решение о сокращении расходов бюджета поселения на 5 процентов в реальном выражении, за исключением социально и законодательно защищенных статей (оплата труда с учетом начислений, социальная поддержка, резервный фонд Администрации </w:t>
      </w:r>
      <w:r w:rsidR="0003185F">
        <w:rPr>
          <w:sz w:val="24"/>
          <w:szCs w:val="24"/>
        </w:rPr>
        <w:t>Троицкого</w:t>
      </w:r>
      <w:r w:rsidRPr="00BC2629">
        <w:rPr>
          <w:sz w:val="24"/>
          <w:szCs w:val="24"/>
        </w:rPr>
        <w:t xml:space="preserve"> сельского поселения).</w:t>
      </w:r>
    </w:p>
    <w:p w:rsidR="0019379C" w:rsidRPr="00BC2629" w:rsidRDefault="0019379C" w:rsidP="0019379C">
      <w:pPr>
        <w:rPr>
          <w:sz w:val="24"/>
          <w:szCs w:val="24"/>
        </w:rPr>
      </w:pPr>
    </w:p>
    <w:p w:rsidR="0019379C" w:rsidRPr="00BC2629" w:rsidRDefault="0019379C" w:rsidP="0019379C">
      <w:pPr>
        <w:widowControl w:val="0"/>
        <w:spacing w:line="228" w:lineRule="auto"/>
        <w:jc w:val="center"/>
        <w:rPr>
          <w:sz w:val="24"/>
          <w:szCs w:val="24"/>
        </w:rPr>
      </w:pPr>
      <w:r w:rsidRPr="00BC2629">
        <w:rPr>
          <w:sz w:val="24"/>
          <w:szCs w:val="24"/>
        </w:rPr>
        <w:t>2.4. Повышение прозрачности и открытости бюджетного процесса</w:t>
      </w:r>
    </w:p>
    <w:p w:rsidR="0019379C" w:rsidRPr="00BC2629" w:rsidRDefault="0019379C" w:rsidP="0019379C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На федеральном уровне начиная с 2014 года 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Одним из ключевых преимуществ «Электронного бюджета» является формирование единого открытого информационного пространства в сфере управления общественными финансами и экономикой субъекта Российской Федерации, обеспечение достоверности и доступности для граждан информации о деятельности органов государственной власти Ростовской области.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В соответствии с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бюджет», органам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правоотношений.</w:t>
      </w:r>
    </w:p>
    <w:p w:rsidR="0019379C" w:rsidRPr="00BC2629" w:rsidRDefault="0019379C" w:rsidP="001937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В целях информирования общественности, выявления общественного мнения и осуществления взаимодействия с общественностью необходимо продолжить проведение публичных слушаний по проектам Решений поселения об бюджете поселения и об отчете об исполнении бюджета поселения. </w:t>
      </w:r>
    </w:p>
    <w:p w:rsidR="0019379C" w:rsidRPr="00BC2629" w:rsidRDefault="0019379C" w:rsidP="0019379C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19379C" w:rsidRPr="00BC2629" w:rsidRDefault="0019379C" w:rsidP="0019379C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BC2629">
        <w:rPr>
          <w:sz w:val="24"/>
          <w:szCs w:val="24"/>
        </w:rPr>
        <w:t>Также в целях обеспечения прозрачности и открытости муниципальных финансов, повышения доступности и понятности информации о бюджете поселения необходимо обеспечить регулярную публикацию и обновление рубрики «Бюджет для граждан».</w:t>
      </w:r>
    </w:p>
    <w:p w:rsidR="0019379C" w:rsidRPr="00BC2629" w:rsidRDefault="0019379C" w:rsidP="0019379C">
      <w:pPr>
        <w:rPr>
          <w:sz w:val="24"/>
          <w:szCs w:val="24"/>
        </w:rPr>
      </w:pPr>
    </w:p>
    <w:p w:rsidR="0019379C" w:rsidRPr="00BC2629" w:rsidRDefault="0019379C" w:rsidP="0019379C">
      <w:pPr>
        <w:rPr>
          <w:sz w:val="24"/>
          <w:szCs w:val="24"/>
        </w:rPr>
      </w:pPr>
    </w:p>
    <w:p w:rsidR="007F7F96" w:rsidRPr="00E70985" w:rsidRDefault="007F7F96" w:rsidP="0019379C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</w:rPr>
      </w:pPr>
    </w:p>
    <w:sectPr w:rsidR="007F7F96" w:rsidRPr="00E70985" w:rsidSect="00BF0AB7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541" w:rsidRDefault="00347541">
      <w:r>
        <w:separator/>
      </w:r>
    </w:p>
  </w:endnote>
  <w:endnote w:type="continuationSeparator" w:id="1">
    <w:p w:rsidR="00347541" w:rsidRDefault="0034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C10333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0E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0E84" w:rsidRDefault="00220E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C10333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0E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7EE8">
      <w:rPr>
        <w:rStyle w:val="a8"/>
        <w:noProof/>
      </w:rPr>
      <w:t>7</w:t>
    </w:r>
    <w:r>
      <w:rPr>
        <w:rStyle w:val="a8"/>
      </w:rPr>
      <w:fldChar w:fldCharType="end"/>
    </w:r>
  </w:p>
  <w:p w:rsidR="00220E84" w:rsidRDefault="00220E84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541" w:rsidRDefault="00347541">
      <w:r>
        <w:separator/>
      </w:r>
    </w:p>
  </w:footnote>
  <w:footnote w:type="continuationSeparator" w:id="1">
    <w:p w:rsidR="00347541" w:rsidRDefault="00347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37"/>
    <w:rsid w:val="00002902"/>
    <w:rsid w:val="00003B0D"/>
    <w:rsid w:val="000067D7"/>
    <w:rsid w:val="0003185F"/>
    <w:rsid w:val="00042414"/>
    <w:rsid w:val="000437CB"/>
    <w:rsid w:val="000553CB"/>
    <w:rsid w:val="00055658"/>
    <w:rsid w:val="00062EE5"/>
    <w:rsid w:val="000676E0"/>
    <w:rsid w:val="00072471"/>
    <w:rsid w:val="00073812"/>
    <w:rsid w:val="000813B6"/>
    <w:rsid w:val="00094DAF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0F0CFF"/>
    <w:rsid w:val="0010321F"/>
    <w:rsid w:val="001157AE"/>
    <w:rsid w:val="0012007B"/>
    <w:rsid w:val="00123961"/>
    <w:rsid w:val="00127EE8"/>
    <w:rsid w:val="001312D1"/>
    <w:rsid w:val="0013133D"/>
    <w:rsid w:val="001316D1"/>
    <w:rsid w:val="001329BF"/>
    <w:rsid w:val="001532E8"/>
    <w:rsid w:val="00153522"/>
    <w:rsid w:val="00153E1D"/>
    <w:rsid w:val="001540BC"/>
    <w:rsid w:val="001622DD"/>
    <w:rsid w:val="00184E27"/>
    <w:rsid w:val="0019006B"/>
    <w:rsid w:val="0019306B"/>
    <w:rsid w:val="0019379C"/>
    <w:rsid w:val="001969E4"/>
    <w:rsid w:val="001A0C17"/>
    <w:rsid w:val="001A1B4E"/>
    <w:rsid w:val="001A49DD"/>
    <w:rsid w:val="001A7BFD"/>
    <w:rsid w:val="001B592D"/>
    <w:rsid w:val="001B61C1"/>
    <w:rsid w:val="001C1398"/>
    <w:rsid w:val="001E0A2D"/>
    <w:rsid w:val="001E7D7F"/>
    <w:rsid w:val="001F391D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187C"/>
    <w:rsid w:val="002428A4"/>
    <w:rsid w:val="00253935"/>
    <w:rsid w:val="00257360"/>
    <w:rsid w:val="0026730D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0BE7"/>
    <w:rsid w:val="00305371"/>
    <w:rsid w:val="003077EB"/>
    <w:rsid w:val="003104D2"/>
    <w:rsid w:val="00310A25"/>
    <w:rsid w:val="00310B50"/>
    <w:rsid w:val="00311C1E"/>
    <w:rsid w:val="003141A0"/>
    <w:rsid w:val="003201A9"/>
    <w:rsid w:val="0032404D"/>
    <w:rsid w:val="00330C1E"/>
    <w:rsid w:val="00330EF4"/>
    <w:rsid w:val="00331003"/>
    <w:rsid w:val="00331E18"/>
    <w:rsid w:val="00331F49"/>
    <w:rsid w:val="00336178"/>
    <w:rsid w:val="00347541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6C54"/>
    <w:rsid w:val="00427B3E"/>
    <w:rsid w:val="004511C4"/>
    <w:rsid w:val="004576CA"/>
    <w:rsid w:val="004647D8"/>
    <w:rsid w:val="00476F55"/>
    <w:rsid w:val="00477B3E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7913"/>
    <w:rsid w:val="005033F0"/>
    <w:rsid w:val="00514FF4"/>
    <w:rsid w:val="00523E32"/>
    <w:rsid w:val="005251AF"/>
    <w:rsid w:val="00532989"/>
    <w:rsid w:val="00544BB6"/>
    <w:rsid w:val="00545EB0"/>
    <w:rsid w:val="0057575C"/>
    <w:rsid w:val="00577970"/>
    <w:rsid w:val="00584659"/>
    <w:rsid w:val="0059008F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2817"/>
    <w:rsid w:val="006B0937"/>
    <w:rsid w:val="006B451E"/>
    <w:rsid w:val="006C46BF"/>
    <w:rsid w:val="006D088E"/>
    <w:rsid w:val="006D6326"/>
    <w:rsid w:val="00706000"/>
    <w:rsid w:val="0072516A"/>
    <w:rsid w:val="0073091A"/>
    <w:rsid w:val="00730DB3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7F7F96"/>
    <w:rsid w:val="008067EB"/>
    <w:rsid w:val="00807445"/>
    <w:rsid w:val="00825C91"/>
    <w:rsid w:val="00831282"/>
    <w:rsid w:val="00841DDF"/>
    <w:rsid w:val="0085109E"/>
    <w:rsid w:val="008531DF"/>
    <w:rsid w:val="00853CD2"/>
    <w:rsid w:val="00864DE4"/>
    <w:rsid w:val="00865921"/>
    <w:rsid w:val="008663E7"/>
    <w:rsid w:val="00870975"/>
    <w:rsid w:val="0087424D"/>
    <w:rsid w:val="008764FF"/>
    <w:rsid w:val="0089074D"/>
    <w:rsid w:val="00894987"/>
    <w:rsid w:val="008C03F6"/>
    <w:rsid w:val="008C0DF9"/>
    <w:rsid w:val="008E038E"/>
    <w:rsid w:val="008E35D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4AE7"/>
    <w:rsid w:val="00A21D35"/>
    <w:rsid w:val="00A23923"/>
    <w:rsid w:val="00A30373"/>
    <w:rsid w:val="00A54221"/>
    <w:rsid w:val="00A618EA"/>
    <w:rsid w:val="00A64977"/>
    <w:rsid w:val="00A64B5F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B7C27"/>
    <w:rsid w:val="00AC0404"/>
    <w:rsid w:val="00AC06AE"/>
    <w:rsid w:val="00AC4B59"/>
    <w:rsid w:val="00AC539A"/>
    <w:rsid w:val="00AF1AFD"/>
    <w:rsid w:val="00B01499"/>
    <w:rsid w:val="00B03D20"/>
    <w:rsid w:val="00B071FA"/>
    <w:rsid w:val="00B07968"/>
    <w:rsid w:val="00B103EE"/>
    <w:rsid w:val="00B10B25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0AB7"/>
    <w:rsid w:val="00BF279A"/>
    <w:rsid w:val="00C10333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6047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0985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1A2"/>
    <w:rsid w:val="00F20EAC"/>
    <w:rsid w:val="00F3339A"/>
    <w:rsid w:val="00F5626E"/>
    <w:rsid w:val="00F61E3D"/>
    <w:rsid w:val="00F61FDE"/>
    <w:rsid w:val="00F70F4D"/>
    <w:rsid w:val="00F7535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6C3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AB7"/>
  </w:style>
  <w:style w:type="paragraph" w:styleId="1">
    <w:name w:val="heading 1"/>
    <w:basedOn w:val="a"/>
    <w:next w:val="a"/>
    <w:link w:val="10"/>
    <w:qFormat/>
    <w:rsid w:val="00BF0A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F0AB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AB7"/>
    <w:rPr>
      <w:sz w:val="28"/>
    </w:rPr>
  </w:style>
  <w:style w:type="paragraph" w:styleId="a4">
    <w:name w:val="Body Text Indent"/>
    <w:basedOn w:val="a"/>
    <w:rsid w:val="00BF0A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F0AB7"/>
    <w:pPr>
      <w:jc w:val="center"/>
    </w:pPr>
    <w:rPr>
      <w:sz w:val="28"/>
    </w:rPr>
  </w:style>
  <w:style w:type="paragraph" w:styleId="a5">
    <w:name w:val="footer"/>
    <w:basedOn w:val="a"/>
    <w:link w:val="a6"/>
    <w:rsid w:val="00BF0AB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F0AB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0AB7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99"/>
    <w:locked/>
    <w:rsid w:val="006B0937"/>
  </w:style>
  <w:style w:type="paragraph" w:styleId="aa">
    <w:name w:val="List Paragraph"/>
    <w:basedOn w:val="a"/>
    <w:link w:val="a9"/>
    <w:uiPriority w:val="99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  <w:style w:type="paragraph" w:styleId="ae">
    <w:name w:val="No Spacing"/>
    <w:uiPriority w:val="1"/>
    <w:qFormat/>
    <w:rsid w:val="0019379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2016-01-18T11:06:00Z</cp:lastPrinted>
  <dcterms:created xsi:type="dcterms:W3CDTF">2015-11-02T13:25:00Z</dcterms:created>
  <dcterms:modified xsi:type="dcterms:W3CDTF">2016-01-18T11:06:00Z</dcterms:modified>
</cp:coreProperties>
</file>