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362C" w:rsidRPr="00C762D4" w:rsidRDefault="0063362C" w:rsidP="0063362C">
      <w:pPr>
        <w:contextualSpacing/>
        <w:jc w:val="center"/>
        <w:rPr>
          <w:b/>
          <w:szCs w:val="28"/>
        </w:rPr>
      </w:pPr>
      <w:r w:rsidRPr="00C762D4">
        <w:rPr>
          <w:b/>
          <w:szCs w:val="28"/>
        </w:rPr>
        <w:t xml:space="preserve">Администрация Троицкого сельского поселения </w:t>
      </w:r>
    </w:p>
    <w:p w:rsidR="0063362C" w:rsidRPr="00C762D4" w:rsidRDefault="0063362C" w:rsidP="0063362C">
      <w:pPr>
        <w:contextualSpacing/>
        <w:jc w:val="center"/>
        <w:rPr>
          <w:b/>
          <w:szCs w:val="28"/>
        </w:rPr>
      </w:pPr>
      <w:proofErr w:type="spellStart"/>
      <w:r w:rsidRPr="00C762D4">
        <w:rPr>
          <w:b/>
          <w:szCs w:val="28"/>
        </w:rPr>
        <w:t>Неклиновского</w:t>
      </w:r>
      <w:proofErr w:type="spellEnd"/>
      <w:r w:rsidRPr="00C762D4">
        <w:rPr>
          <w:b/>
          <w:szCs w:val="28"/>
        </w:rPr>
        <w:t xml:space="preserve"> района</w:t>
      </w:r>
    </w:p>
    <w:p w:rsidR="0063362C" w:rsidRPr="00C762D4" w:rsidRDefault="0063362C" w:rsidP="0063362C">
      <w:pPr>
        <w:pBdr>
          <w:bottom w:val="double" w:sz="12" w:space="1" w:color="auto"/>
        </w:pBdr>
        <w:contextualSpacing/>
        <w:jc w:val="center"/>
        <w:rPr>
          <w:b/>
          <w:szCs w:val="28"/>
        </w:rPr>
      </w:pPr>
      <w:r w:rsidRPr="00C762D4">
        <w:rPr>
          <w:b/>
          <w:szCs w:val="28"/>
        </w:rPr>
        <w:t>Ростовской области</w:t>
      </w:r>
    </w:p>
    <w:p w:rsidR="0063362C" w:rsidRPr="00C762D4" w:rsidRDefault="0063362C" w:rsidP="0063362C">
      <w:pPr>
        <w:contextualSpacing/>
        <w:jc w:val="center"/>
        <w:rPr>
          <w:b/>
          <w:szCs w:val="28"/>
        </w:rPr>
      </w:pPr>
    </w:p>
    <w:p w:rsidR="0063362C" w:rsidRPr="00C762D4" w:rsidRDefault="0063362C" w:rsidP="0063362C">
      <w:pPr>
        <w:contextualSpacing/>
        <w:jc w:val="center"/>
        <w:rPr>
          <w:b/>
          <w:szCs w:val="28"/>
        </w:rPr>
      </w:pPr>
      <w:r w:rsidRPr="00C762D4">
        <w:rPr>
          <w:b/>
          <w:szCs w:val="28"/>
        </w:rPr>
        <w:t>ПОСТАНОВЛЕНИЕ</w:t>
      </w:r>
    </w:p>
    <w:p w:rsidR="0063362C" w:rsidRPr="00C762D4" w:rsidRDefault="0063362C" w:rsidP="0063362C">
      <w:pPr>
        <w:contextualSpacing/>
        <w:jc w:val="center"/>
        <w:rPr>
          <w:szCs w:val="28"/>
        </w:rPr>
      </w:pPr>
    </w:p>
    <w:p w:rsidR="0063362C" w:rsidRPr="00C762D4" w:rsidRDefault="0063362C" w:rsidP="0063362C">
      <w:pPr>
        <w:contextualSpacing/>
        <w:jc w:val="center"/>
        <w:rPr>
          <w:szCs w:val="28"/>
        </w:rPr>
      </w:pPr>
      <w:r w:rsidRPr="00C762D4">
        <w:rPr>
          <w:szCs w:val="28"/>
        </w:rPr>
        <w:t xml:space="preserve">с. Троицкое </w:t>
      </w:r>
    </w:p>
    <w:p w:rsidR="0063362C" w:rsidRPr="00C762D4" w:rsidRDefault="0063362C" w:rsidP="0063362C">
      <w:pPr>
        <w:contextualSpacing/>
        <w:rPr>
          <w:szCs w:val="28"/>
        </w:rPr>
      </w:pPr>
      <w:r>
        <w:rPr>
          <w:szCs w:val="28"/>
        </w:rPr>
        <w:t>26 июня 2017 г.</w:t>
      </w:r>
      <w:r w:rsidRPr="00C762D4">
        <w:rPr>
          <w:szCs w:val="28"/>
        </w:rPr>
        <w:tab/>
      </w:r>
      <w:r w:rsidRPr="00C762D4">
        <w:rPr>
          <w:szCs w:val="28"/>
        </w:rPr>
        <w:tab/>
      </w:r>
      <w:r w:rsidRPr="00C762D4">
        <w:rPr>
          <w:szCs w:val="28"/>
        </w:rPr>
        <w:tab/>
      </w:r>
      <w:r>
        <w:rPr>
          <w:szCs w:val="28"/>
        </w:rPr>
        <w:t xml:space="preserve">        </w:t>
      </w:r>
      <w:r w:rsidRPr="00C762D4">
        <w:rPr>
          <w:szCs w:val="28"/>
        </w:rPr>
        <w:tab/>
      </w:r>
      <w:r w:rsidRPr="00C762D4">
        <w:rPr>
          <w:szCs w:val="28"/>
        </w:rPr>
        <w:tab/>
      </w:r>
      <w:r w:rsidRPr="00C762D4">
        <w:rPr>
          <w:szCs w:val="28"/>
        </w:rPr>
        <w:tab/>
      </w:r>
      <w:r w:rsidRPr="00C762D4">
        <w:rPr>
          <w:szCs w:val="28"/>
        </w:rPr>
        <w:tab/>
      </w:r>
      <w:r w:rsidRPr="00C762D4">
        <w:rPr>
          <w:szCs w:val="28"/>
        </w:rPr>
        <w:tab/>
      </w:r>
      <w:r>
        <w:rPr>
          <w:szCs w:val="28"/>
        </w:rPr>
        <w:t xml:space="preserve">                       </w:t>
      </w:r>
      <w:r w:rsidRPr="00C762D4">
        <w:rPr>
          <w:szCs w:val="28"/>
        </w:rPr>
        <w:t xml:space="preserve">№ </w:t>
      </w:r>
      <w:r>
        <w:rPr>
          <w:szCs w:val="28"/>
        </w:rPr>
        <w:t>71</w:t>
      </w:r>
    </w:p>
    <w:p w:rsidR="0063362C" w:rsidRPr="00BC24E6" w:rsidRDefault="0063362C" w:rsidP="0063362C">
      <w:pPr>
        <w:rPr>
          <w:szCs w:val="28"/>
        </w:rPr>
      </w:pPr>
    </w:p>
    <w:p w:rsidR="0063362C" w:rsidRPr="00BC24E6" w:rsidRDefault="0063362C" w:rsidP="0063362C">
      <w:pPr>
        <w:contextualSpacing/>
        <w:rPr>
          <w:b/>
          <w:szCs w:val="28"/>
        </w:rPr>
      </w:pPr>
      <w:r>
        <w:rPr>
          <w:b/>
          <w:szCs w:val="28"/>
        </w:rPr>
        <w:t>«</w:t>
      </w:r>
      <w:r w:rsidRPr="00BC24E6">
        <w:rPr>
          <w:b/>
          <w:szCs w:val="28"/>
        </w:rPr>
        <w:t xml:space="preserve">О введении особого противопожарного </w:t>
      </w:r>
    </w:p>
    <w:p w:rsidR="0063362C" w:rsidRPr="00BC24E6" w:rsidRDefault="0063362C" w:rsidP="0063362C">
      <w:pPr>
        <w:contextualSpacing/>
        <w:rPr>
          <w:b/>
          <w:szCs w:val="28"/>
        </w:rPr>
      </w:pPr>
      <w:r w:rsidRPr="00BC24E6">
        <w:rPr>
          <w:b/>
          <w:szCs w:val="28"/>
        </w:rPr>
        <w:t xml:space="preserve">режима на территории Троицкого </w:t>
      </w:r>
    </w:p>
    <w:p w:rsidR="0063362C" w:rsidRPr="00BC24E6" w:rsidRDefault="0063362C" w:rsidP="0063362C">
      <w:pPr>
        <w:contextualSpacing/>
        <w:rPr>
          <w:b/>
          <w:szCs w:val="28"/>
        </w:rPr>
      </w:pPr>
      <w:r w:rsidRPr="00BC24E6">
        <w:rPr>
          <w:b/>
          <w:szCs w:val="28"/>
        </w:rPr>
        <w:t xml:space="preserve">сельского поселения </w:t>
      </w:r>
      <w:proofErr w:type="spellStart"/>
      <w:r w:rsidRPr="00BC24E6">
        <w:rPr>
          <w:b/>
          <w:szCs w:val="28"/>
        </w:rPr>
        <w:t>Неклиновского</w:t>
      </w:r>
      <w:proofErr w:type="spellEnd"/>
      <w:r w:rsidRPr="00BC24E6">
        <w:rPr>
          <w:b/>
          <w:szCs w:val="28"/>
        </w:rPr>
        <w:t xml:space="preserve"> </w:t>
      </w:r>
    </w:p>
    <w:p w:rsidR="0063362C" w:rsidRPr="00BC24E6" w:rsidRDefault="0063362C" w:rsidP="0063362C">
      <w:pPr>
        <w:contextualSpacing/>
        <w:rPr>
          <w:b/>
          <w:szCs w:val="28"/>
        </w:rPr>
      </w:pPr>
      <w:r w:rsidRPr="00BC24E6">
        <w:rPr>
          <w:b/>
          <w:szCs w:val="28"/>
        </w:rPr>
        <w:t>района Ростовской области»</w:t>
      </w:r>
    </w:p>
    <w:p w:rsidR="0063362C" w:rsidRDefault="0063362C" w:rsidP="0063362C">
      <w:pPr>
        <w:contextualSpacing/>
        <w:rPr>
          <w:b/>
        </w:rPr>
      </w:pPr>
    </w:p>
    <w:p w:rsidR="0063362C" w:rsidRPr="00D903C6" w:rsidRDefault="0063362C" w:rsidP="0063362C">
      <w:pPr>
        <w:ind w:firstLine="851"/>
        <w:contextualSpacing/>
        <w:jc w:val="both"/>
        <w:rPr>
          <w:szCs w:val="28"/>
        </w:rPr>
      </w:pPr>
      <w:r w:rsidRPr="00D903C6">
        <w:rPr>
          <w:szCs w:val="28"/>
        </w:rPr>
        <w:t xml:space="preserve">В соответствии со  статьей 30 Федерального закона от 21.12.1994 г. №69-ФЗ «О пожарной безопасности», постановлением Администрации Ростовской области от 05.07.2012 г.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г. № 390 «О противопожарном режиме», постановлением Администрации Троицкого сельского поселения </w:t>
      </w:r>
      <w:proofErr w:type="spellStart"/>
      <w:r w:rsidRPr="00D903C6">
        <w:rPr>
          <w:szCs w:val="28"/>
        </w:rPr>
        <w:t>Неклиновского</w:t>
      </w:r>
      <w:proofErr w:type="spellEnd"/>
      <w:r w:rsidRPr="00D903C6">
        <w:rPr>
          <w:szCs w:val="28"/>
        </w:rPr>
        <w:t xml:space="preserve"> района Ростовской области  от 27.12.2008 года № 15 «Об утверждении порядка установления особого противопожарного режима на территории Троицкого сельского поселения»</w:t>
      </w:r>
    </w:p>
    <w:p w:rsidR="0063362C" w:rsidRDefault="0063362C" w:rsidP="0063362C">
      <w:pPr>
        <w:ind w:firstLine="851"/>
        <w:contextualSpacing/>
        <w:jc w:val="center"/>
        <w:rPr>
          <w:b/>
        </w:rPr>
      </w:pPr>
      <w:r w:rsidRPr="009A08A5">
        <w:rPr>
          <w:b/>
        </w:rPr>
        <w:t>ПОСТАНОВЛЯЮ</w:t>
      </w:r>
      <w:r w:rsidRPr="009A08A5">
        <w:rPr>
          <w:b/>
          <w:lang w:val="en-US"/>
        </w:rPr>
        <w:t>:</w:t>
      </w:r>
    </w:p>
    <w:p w:rsidR="0063362C" w:rsidRDefault="0063362C" w:rsidP="0063362C">
      <w:pPr>
        <w:pStyle w:val="af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Ввести с 26 июня 2017 года по 31 октября 2017 года на территории Троицкого сельского поселения особый противопожарный режим.</w:t>
      </w:r>
    </w:p>
    <w:p w:rsidR="0063362C" w:rsidRPr="00BC24E6" w:rsidRDefault="0063362C" w:rsidP="0063362C">
      <w:pPr>
        <w:pStyle w:val="af"/>
        <w:ind w:left="709"/>
        <w:jc w:val="both"/>
        <w:rPr>
          <w:rFonts w:ascii="Times New Roman" w:hAnsi="Times New Roman"/>
          <w:sz w:val="14"/>
          <w:szCs w:val="24"/>
        </w:rPr>
      </w:pPr>
    </w:p>
    <w:p w:rsidR="0063362C" w:rsidRPr="002A4A57" w:rsidRDefault="0063362C" w:rsidP="0063362C">
      <w:pPr>
        <w:pStyle w:val="af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период действия особого противопожарного режима установить дополнительные требования пожарной безопасности</w:t>
      </w:r>
      <w:r w:rsidRPr="002A4A57">
        <w:rPr>
          <w:rFonts w:ascii="Times New Roman" w:hAnsi="Times New Roman"/>
          <w:sz w:val="28"/>
          <w:szCs w:val="24"/>
        </w:rPr>
        <w:t>:</w:t>
      </w:r>
    </w:p>
    <w:p w:rsidR="0063362C" w:rsidRDefault="0063362C" w:rsidP="0063362C">
      <w:pPr>
        <w:pStyle w:val="af"/>
        <w:numPr>
          <w:ilvl w:val="1"/>
          <w:numId w:val="4"/>
        </w:numPr>
        <w:ind w:left="993"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63362C" w:rsidRDefault="0063362C" w:rsidP="0063362C">
      <w:pPr>
        <w:pStyle w:val="af"/>
        <w:numPr>
          <w:ilvl w:val="1"/>
          <w:numId w:val="4"/>
        </w:numPr>
        <w:ind w:left="993"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обнаружения очагов возгорании, незамедлительно привлекать членов добровольной пожарной дружины для ликвидации очага возгорания до прибытия подразделения пожарной охраны.</w:t>
      </w:r>
    </w:p>
    <w:p w:rsidR="0063362C" w:rsidRDefault="0063362C" w:rsidP="0063362C">
      <w:pPr>
        <w:pStyle w:val="af"/>
        <w:numPr>
          <w:ilvl w:val="1"/>
          <w:numId w:val="4"/>
        </w:numPr>
        <w:ind w:left="993"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и держать в готовности водовозную и землеройную технику.</w:t>
      </w:r>
    </w:p>
    <w:p w:rsidR="0063362C" w:rsidRDefault="0063362C" w:rsidP="0063362C">
      <w:pPr>
        <w:pStyle w:val="af"/>
        <w:numPr>
          <w:ilvl w:val="1"/>
          <w:numId w:val="4"/>
        </w:numPr>
        <w:ind w:left="993"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Специалисту по вопросам ГО и </w:t>
      </w:r>
      <w:proofErr w:type="gramStart"/>
      <w:r>
        <w:rPr>
          <w:rFonts w:ascii="Times New Roman" w:hAnsi="Times New Roman"/>
          <w:sz w:val="28"/>
          <w:szCs w:val="24"/>
        </w:rPr>
        <w:t>ЧС</w:t>
      </w:r>
      <w:proofErr w:type="gramEnd"/>
      <w:r>
        <w:rPr>
          <w:rFonts w:ascii="Times New Roman" w:hAnsi="Times New Roman"/>
          <w:sz w:val="28"/>
          <w:szCs w:val="24"/>
        </w:rPr>
        <w:t xml:space="preserve"> и пожарной безопасности Бережному В.В. организовать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63362C" w:rsidRDefault="0063362C" w:rsidP="0063362C">
      <w:pPr>
        <w:pStyle w:val="af"/>
        <w:numPr>
          <w:ilvl w:val="1"/>
          <w:numId w:val="4"/>
        </w:numPr>
        <w:tabs>
          <w:tab w:val="left" w:pos="567"/>
        </w:tabs>
        <w:ind w:left="993"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Усилить работу по выявлению и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Троицкого сельского поселения, предприятий и за их пределами.</w:t>
      </w:r>
    </w:p>
    <w:p w:rsidR="0063362C" w:rsidRPr="00BC24E6" w:rsidRDefault="0063362C" w:rsidP="0063362C">
      <w:pPr>
        <w:pStyle w:val="af"/>
        <w:ind w:left="709"/>
        <w:jc w:val="both"/>
        <w:rPr>
          <w:rFonts w:ascii="Times New Roman" w:hAnsi="Times New Roman"/>
          <w:sz w:val="18"/>
          <w:szCs w:val="24"/>
        </w:rPr>
      </w:pPr>
    </w:p>
    <w:p w:rsidR="0063362C" w:rsidRDefault="0063362C" w:rsidP="0063362C">
      <w:pPr>
        <w:pStyle w:val="af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постановление вступает в силу с 26.06.2017 года и подлежит размещению на официальном сайте Троицкого сельского поселения.</w:t>
      </w:r>
    </w:p>
    <w:p w:rsidR="0063362C" w:rsidRPr="00BC24E6" w:rsidRDefault="0063362C" w:rsidP="0063362C">
      <w:pPr>
        <w:pStyle w:val="af"/>
        <w:ind w:left="0"/>
        <w:jc w:val="both"/>
        <w:rPr>
          <w:rFonts w:ascii="Times New Roman" w:hAnsi="Times New Roman"/>
          <w:sz w:val="10"/>
          <w:szCs w:val="24"/>
        </w:rPr>
      </w:pPr>
    </w:p>
    <w:p w:rsidR="0063362C" w:rsidRPr="002A4A57" w:rsidRDefault="0063362C" w:rsidP="0063362C">
      <w:pPr>
        <w:pStyle w:val="af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Контроль за выполнением постановления оставляю за собой.</w:t>
      </w:r>
    </w:p>
    <w:p w:rsidR="0063362C" w:rsidRDefault="0063362C" w:rsidP="0063362C">
      <w:pPr>
        <w:pStyle w:val="af"/>
        <w:ind w:left="1211"/>
        <w:rPr>
          <w:rFonts w:ascii="Times New Roman" w:hAnsi="Times New Roman"/>
          <w:sz w:val="28"/>
          <w:szCs w:val="24"/>
        </w:rPr>
      </w:pPr>
    </w:p>
    <w:p w:rsidR="0063362C" w:rsidRDefault="0063362C" w:rsidP="0063362C">
      <w:pPr>
        <w:pStyle w:val="af"/>
        <w:ind w:left="1211"/>
        <w:rPr>
          <w:rFonts w:ascii="Times New Roman" w:hAnsi="Times New Roman"/>
          <w:sz w:val="28"/>
          <w:szCs w:val="24"/>
        </w:rPr>
      </w:pPr>
    </w:p>
    <w:p w:rsidR="0063362C" w:rsidRDefault="0063362C" w:rsidP="0063362C">
      <w:pPr>
        <w:pStyle w:val="af"/>
        <w:ind w:left="1211"/>
        <w:rPr>
          <w:rFonts w:ascii="Times New Roman" w:hAnsi="Times New Roman"/>
          <w:sz w:val="28"/>
          <w:szCs w:val="24"/>
        </w:rPr>
      </w:pPr>
    </w:p>
    <w:p w:rsidR="0063362C" w:rsidRPr="009A08A5" w:rsidRDefault="0063362C" w:rsidP="0063362C">
      <w:pPr>
        <w:pStyle w:val="af"/>
        <w:ind w:left="1211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63362C" w:rsidRPr="0063362C" w:rsidRDefault="0063362C" w:rsidP="0063362C">
      <w:pPr>
        <w:contextualSpacing/>
        <w:rPr>
          <w:b/>
          <w:szCs w:val="28"/>
        </w:rPr>
      </w:pPr>
      <w:r w:rsidRPr="0063362C">
        <w:rPr>
          <w:b/>
          <w:szCs w:val="28"/>
        </w:rPr>
        <w:t xml:space="preserve">Глава Администрации Троицкого </w:t>
      </w:r>
    </w:p>
    <w:p w:rsidR="0063362C" w:rsidRPr="0063362C" w:rsidRDefault="0063362C" w:rsidP="0063362C">
      <w:pPr>
        <w:contextualSpacing/>
        <w:rPr>
          <w:b/>
          <w:szCs w:val="28"/>
        </w:rPr>
      </w:pPr>
      <w:r w:rsidRPr="0063362C">
        <w:rPr>
          <w:b/>
          <w:szCs w:val="28"/>
        </w:rPr>
        <w:t xml:space="preserve">сельского поселения                                                                      </w:t>
      </w:r>
      <w:proofErr w:type="spellStart"/>
      <w:r w:rsidRPr="0063362C">
        <w:rPr>
          <w:b/>
          <w:szCs w:val="28"/>
        </w:rPr>
        <w:t>О.Н.Гурина</w:t>
      </w:r>
      <w:proofErr w:type="spellEnd"/>
    </w:p>
    <w:p w:rsidR="00F32239" w:rsidRPr="0063362C" w:rsidRDefault="00F32239" w:rsidP="0063362C"/>
    <w:sectPr w:rsidR="00F32239" w:rsidRPr="0063362C" w:rsidSect="002F2774">
      <w:pgSz w:w="11906" w:h="16838"/>
      <w:pgMar w:top="540" w:right="1015" w:bottom="1418" w:left="1526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FA12ED"/>
    <w:multiLevelType w:val="hybridMultilevel"/>
    <w:tmpl w:val="D12CFB4C"/>
    <w:lvl w:ilvl="0" w:tplc="69205A2C">
      <w:start w:val="1"/>
      <w:numFmt w:val="decimal"/>
      <w:lvlText w:val="%1."/>
      <w:lvlJc w:val="righ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D2714C6"/>
    <w:multiLevelType w:val="multilevel"/>
    <w:tmpl w:val="03C4BA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3" w15:restartNumberingAfterBreak="0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4399C"/>
    <w:rsid w:val="00042CEF"/>
    <w:rsid w:val="00081727"/>
    <w:rsid w:val="00082844"/>
    <w:rsid w:val="000C3E57"/>
    <w:rsid w:val="000D0089"/>
    <w:rsid w:val="00137B40"/>
    <w:rsid w:val="001B3787"/>
    <w:rsid w:val="001D689E"/>
    <w:rsid w:val="00200804"/>
    <w:rsid w:val="00215EC8"/>
    <w:rsid w:val="00244576"/>
    <w:rsid w:val="002F2774"/>
    <w:rsid w:val="00301641"/>
    <w:rsid w:val="003C0591"/>
    <w:rsid w:val="00404B5B"/>
    <w:rsid w:val="00432045"/>
    <w:rsid w:val="0044399C"/>
    <w:rsid w:val="00476F0E"/>
    <w:rsid w:val="004A119B"/>
    <w:rsid w:val="004B4C86"/>
    <w:rsid w:val="004F549E"/>
    <w:rsid w:val="005D6CCC"/>
    <w:rsid w:val="00600A65"/>
    <w:rsid w:val="00621DA7"/>
    <w:rsid w:val="0063362C"/>
    <w:rsid w:val="006B70E8"/>
    <w:rsid w:val="007350A6"/>
    <w:rsid w:val="007D6A57"/>
    <w:rsid w:val="00915E8D"/>
    <w:rsid w:val="009223EE"/>
    <w:rsid w:val="0095741E"/>
    <w:rsid w:val="00A03797"/>
    <w:rsid w:val="00A44936"/>
    <w:rsid w:val="00AA6C3B"/>
    <w:rsid w:val="00AD21BA"/>
    <w:rsid w:val="00B020BE"/>
    <w:rsid w:val="00B844DA"/>
    <w:rsid w:val="00BC7089"/>
    <w:rsid w:val="00BE6EFB"/>
    <w:rsid w:val="00BF3DB0"/>
    <w:rsid w:val="00C11D9E"/>
    <w:rsid w:val="00C2568E"/>
    <w:rsid w:val="00D03035"/>
    <w:rsid w:val="00D3399F"/>
    <w:rsid w:val="00DC077B"/>
    <w:rsid w:val="00DD3912"/>
    <w:rsid w:val="00E43DB5"/>
    <w:rsid w:val="00E817A9"/>
    <w:rsid w:val="00ED0938"/>
    <w:rsid w:val="00F32239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20E367D-D424-46CC-801F-0BDFD475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7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2774"/>
    <w:pPr>
      <w:keepNext/>
      <w:numPr>
        <w:numId w:val="1"/>
      </w:numPr>
      <w:ind w:left="0" w:firstLine="763"/>
      <w:outlineLvl w:val="0"/>
    </w:pPr>
    <w:rPr>
      <w:sz w:val="32"/>
    </w:rPr>
  </w:style>
  <w:style w:type="paragraph" w:styleId="2">
    <w:name w:val="heading 2"/>
    <w:basedOn w:val="a"/>
    <w:next w:val="a"/>
    <w:qFormat/>
    <w:rsid w:val="002F2774"/>
    <w:pPr>
      <w:keepNext/>
      <w:numPr>
        <w:ilvl w:val="1"/>
        <w:numId w:val="1"/>
      </w:numPr>
      <w:ind w:left="0" w:firstLine="763"/>
      <w:outlineLvl w:val="1"/>
    </w:pPr>
    <w:rPr>
      <w:sz w:val="36"/>
    </w:rPr>
  </w:style>
  <w:style w:type="paragraph" w:styleId="3">
    <w:name w:val="heading 3"/>
    <w:basedOn w:val="a"/>
    <w:next w:val="a"/>
    <w:qFormat/>
    <w:rsid w:val="002F2774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4"/>
    <w:rPr>
      <w:rFonts w:hint="default"/>
    </w:rPr>
  </w:style>
  <w:style w:type="character" w:customStyle="1" w:styleId="WW8Num1z1">
    <w:name w:val="WW8Num1z1"/>
    <w:rsid w:val="002F2774"/>
  </w:style>
  <w:style w:type="character" w:customStyle="1" w:styleId="WW8Num1z2">
    <w:name w:val="WW8Num1z2"/>
    <w:rsid w:val="002F2774"/>
  </w:style>
  <w:style w:type="character" w:customStyle="1" w:styleId="WW8Num1z3">
    <w:name w:val="WW8Num1z3"/>
    <w:rsid w:val="002F2774"/>
  </w:style>
  <w:style w:type="character" w:customStyle="1" w:styleId="WW8Num1z4">
    <w:name w:val="WW8Num1z4"/>
    <w:rsid w:val="002F2774"/>
  </w:style>
  <w:style w:type="character" w:customStyle="1" w:styleId="WW8Num1z5">
    <w:name w:val="WW8Num1z5"/>
    <w:rsid w:val="002F2774"/>
  </w:style>
  <w:style w:type="character" w:customStyle="1" w:styleId="WW8Num1z6">
    <w:name w:val="WW8Num1z6"/>
    <w:rsid w:val="002F2774"/>
  </w:style>
  <w:style w:type="character" w:customStyle="1" w:styleId="WW8Num1z7">
    <w:name w:val="WW8Num1z7"/>
    <w:rsid w:val="002F2774"/>
  </w:style>
  <w:style w:type="character" w:customStyle="1" w:styleId="WW8Num1z8">
    <w:name w:val="WW8Num1z8"/>
    <w:rsid w:val="002F2774"/>
  </w:style>
  <w:style w:type="character" w:customStyle="1" w:styleId="4">
    <w:name w:val="Основной шрифт абзаца4"/>
    <w:rsid w:val="002F2774"/>
  </w:style>
  <w:style w:type="character" w:customStyle="1" w:styleId="30">
    <w:name w:val="Основной шрифт абзаца3"/>
    <w:rsid w:val="002F2774"/>
  </w:style>
  <w:style w:type="character" w:customStyle="1" w:styleId="20">
    <w:name w:val="Основной шрифт абзаца2"/>
    <w:rsid w:val="002F2774"/>
  </w:style>
  <w:style w:type="character" w:customStyle="1" w:styleId="10">
    <w:name w:val="Основной шрифт абзаца1"/>
    <w:rsid w:val="002F2774"/>
  </w:style>
  <w:style w:type="character" w:customStyle="1" w:styleId="a3">
    <w:name w:val="Верхний колонтитул Знак"/>
    <w:rsid w:val="002F2774"/>
    <w:rPr>
      <w:sz w:val="28"/>
      <w:lang w:val="ru-RU" w:eastAsia="ar-SA" w:bidi="ar-SA"/>
    </w:rPr>
  </w:style>
  <w:style w:type="paragraph" w:customStyle="1" w:styleId="a4">
    <w:name w:val="Заголовок"/>
    <w:basedOn w:val="a"/>
    <w:next w:val="a5"/>
    <w:rsid w:val="002F277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2F2774"/>
    <w:pPr>
      <w:ind w:right="29"/>
    </w:pPr>
  </w:style>
  <w:style w:type="paragraph" w:styleId="a6">
    <w:name w:val="List"/>
    <w:basedOn w:val="a5"/>
    <w:rsid w:val="002F2774"/>
    <w:rPr>
      <w:rFonts w:cs="Mangal"/>
    </w:rPr>
  </w:style>
  <w:style w:type="paragraph" w:customStyle="1" w:styleId="40">
    <w:name w:val="Название4"/>
    <w:basedOn w:val="a"/>
    <w:rsid w:val="002F277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rsid w:val="002F277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2F277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"/>
    <w:rsid w:val="002F277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F277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2F277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F277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2774"/>
    <w:pPr>
      <w:suppressLineNumbers/>
    </w:pPr>
    <w:rPr>
      <w:rFonts w:cs="Mangal"/>
    </w:rPr>
  </w:style>
  <w:style w:type="paragraph" w:styleId="a7">
    <w:name w:val="header"/>
    <w:basedOn w:val="a"/>
    <w:rsid w:val="002F2774"/>
    <w:pPr>
      <w:tabs>
        <w:tab w:val="center" w:pos="4536"/>
        <w:tab w:val="right" w:pos="9072"/>
      </w:tabs>
    </w:pPr>
    <w:rPr>
      <w:szCs w:val="20"/>
    </w:rPr>
  </w:style>
  <w:style w:type="paragraph" w:styleId="a8">
    <w:name w:val="Body Text Indent"/>
    <w:basedOn w:val="a"/>
    <w:rsid w:val="002F2774"/>
    <w:pPr>
      <w:spacing w:line="360" w:lineRule="auto"/>
      <w:ind w:firstLine="765"/>
      <w:jc w:val="both"/>
    </w:pPr>
  </w:style>
  <w:style w:type="paragraph" w:customStyle="1" w:styleId="Postan">
    <w:name w:val="Postan"/>
    <w:basedOn w:val="a"/>
    <w:rsid w:val="002F2774"/>
    <w:pPr>
      <w:jc w:val="center"/>
    </w:pPr>
  </w:style>
  <w:style w:type="paragraph" w:customStyle="1" w:styleId="210">
    <w:name w:val="Основной текст с отступом 21"/>
    <w:basedOn w:val="a"/>
    <w:rsid w:val="002F2774"/>
    <w:pPr>
      <w:spacing w:line="360" w:lineRule="auto"/>
      <w:ind w:firstLine="763"/>
      <w:jc w:val="both"/>
    </w:pPr>
    <w:rPr>
      <w:sz w:val="32"/>
    </w:rPr>
  </w:style>
  <w:style w:type="paragraph" w:customStyle="1" w:styleId="211">
    <w:name w:val="Основной текст 21"/>
    <w:basedOn w:val="a"/>
    <w:rsid w:val="002F2774"/>
    <w:pPr>
      <w:ind w:right="29"/>
      <w:jc w:val="both"/>
    </w:pPr>
  </w:style>
  <w:style w:type="paragraph" w:customStyle="1" w:styleId="13">
    <w:name w:val="Знак Знак1"/>
    <w:basedOn w:val="a"/>
    <w:rsid w:val="002F277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qFormat/>
    <w:rsid w:val="002F2774"/>
    <w:pPr>
      <w:suppressAutoHyphens/>
    </w:pPr>
    <w:rPr>
      <w:sz w:val="24"/>
      <w:szCs w:val="24"/>
      <w:lang w:eastAsia="ar-SA"/>
    </w:rPr>
  </w:style>
  <w:style w:type="paragraph" w:customStyle="1" w:styleId="14">
    <w:name w:val="Знак Знак1"/>
    <w:basedOn w:val="a"/>
    <w:rsid w:val="002F277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2F277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sid w:val="002F277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F2774"/>
    <w:pPr>
      <w:suppressLineNumbers/>
    </w:pPr>
  </w:style>
  <w:style w:type="paragraph" w:customStyle="1" w:styleId="ad">
    <w:name w:val="Заголовок таблицы"/>
    <w:basedOn w:val="ac"/>
    <w:rsid w:val="002F2774"/>
    <w:pPr>
      <w:jc w:val="center"/>
    </w:pPr>
    <w:rPr>
      <w:b/>
      <w:bCs/>
    </w:rPr>
  </w:style>
  <w:style w:type="paragraph" w:customStyle="1" w:styleId="Standard">
    <w:name w:val="Standard"/>
    <w:rsid w:val="002F2774"/>
    <w:pPr>
      <w:widowControl w:val="0"/>
      <w:suppressAutoHyphens/>
      <w:textAlignment w:val="baseline"/>
    </w:pPr>
    <w:rPr>
      <w:rFonts w:eastAsia="SimSun"/>
      <w:kern w:val="1"/>
      <w:lang w:eastAsia="ar-SA"/>
    </w:rPr>
  </w:style>
  <w:style w:type="character" w:customStyle="1" w:styleId="115pt">
    <w:name w:val="Основной текст + 11;5 pt;Не полужирный"/>
    <w:rsid w:val="003C0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0pt">
    <w:name w:val="Основной текст + 13;5 pt;Интервал 0 pt"/>
    <w:rsid w:val="003C059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5">
    <w:name w:val="Абзац списка1"/>
    <w:basedOn w:val="a"/>
    <w:rsid w:val="00215EC8"/>
    <w:pPr>
      <w:suppressAutoHyphens w:val="0"/>
      <w:ind w:left="720" w:firstLine="709"/>
      <w:contextualSpacing/>
      <w:jc w:val="both"/>
    </w:pPr>
    <w:rPr>
      <w:szCs w:val="20"/>
      <w:lang w:eastAsia="ru-RU"/>
    </w:rPr>
  </w:style>
  <w:style w:type="character" w:styleId="ae">
    <w:name w:val="Hyperlink"/>
    <w:basedOn w:val="a0"/>
    <w:rsid w:val="00215EC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49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A449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table" w:styleId="af1">
    <w:name w:val="Table Grid"/>
    <w:basedOn w:val="a1"/>
    <w:uiPriority w:val="39"/>
    <w:rsid w:val="00F3223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2431</CharactersWithSpaces>
  <SharedDoc>false</SharedDoc>
  <HLinks>
    <vt:vector size="6" baseType="variant">
      <vt:variant>
        <vt:i4>74711062</vt:i4>
      </vt:variant>
      <vt:variant>
        <vt:i4>0</vt:i4>
      </vt:variant>
      <vt:variant>
        <vt:i4>0</vt:i4>
      </vt:variant>
      <vt:variant>
        <vt:i4>5</vt:i4>
      </vt:variant>
      <vt:variant>
        <vt:lpwstr>https://61.мвд.рф/request_main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Владислав</cp:lastModifiedBy>
  <cp:revision>13</cp:revision>
  <cp:lastPrinted>2017-03-13T07:07:00Z</cp:lastPrinted>
  <dcterms:created xsi:type="dcterms:W3CDTF">2017-03-14T07:21:00Z</dcterms:created>
  <dcterms:modified xsi:type="dcterms:W3CDTF">2017-07-03T07:28:00Z</dcterms:modified>
</cp:coreProperties>
</file>