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D70B" w14:textId="77777777" w:rsidR="00737078" w:rsidRPr="00737078" w:rsidRDefault="00737078" w:rsidP="007370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37078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ru-RU"/>
        </w:rPr>
        <w:drawing>
          <wp:inline distT="0" distB="0" distL="0" distR="0" wp14:anchorId="14FEDF38" wp14:editId="10C61128">
            <wp:extent cx="752475" cy="971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949F" w14:textId="77777777" w:rsidR="00737078" w:rsidRPr="00737078" w:rsidRDefault="00737078" w:rsidP="007370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3707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РОССИЙСКАЯ ФЕДЕРАЦИЯ</w:t>
      </w:r>
    </w:p>
    <w:p w14:paraId="4F3D4026" w14:textId="77777777" w:rsidR="00737078" w:rsidRPr="00737078" w:rsidRDefault="00737078" w:rsidP="007370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3707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РОСТОВСКАЯ ОБЛАСТЬ НЕКЛИНОВСКИЙ РАЙОН</w:t>
      </w:r>
    </w:p>
    <w:p w14:paraId="7BD2C7F8" w14:textId="77777777" w:rsidR="00737078" w:rsidRPr="00737078" w:rsidRDefault="00737078" w:rsidP="007370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737078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МУНИЦИПАЛЬНОЕ ОБРАЗОВАНИЕ «ТРОИЦКОЕСЕЛЬСКОЕ ПОСЕЛЕНИЕ»</w:t>
      </w:r>
    </w:p>
    <w:p w14:paraId="6D613CC6" w14:textId="77777777" w:rsidR="00737078" w:rsidRDefault="00737078" w:rsidP="007370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604E7C6A" w14:textId="4028841E" w:rsidR="00737078" w:rsidRPr="00737078" w:rsidRDefault="00737078" w:rsidP="007370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3707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СОБРАНИЕ ДЕПУТАТОВ ТРОИЦКОГО СЕЛЬСКОГО ПОСЕЛЕНИЯ</w:t>
      </w:r>
    </w:p>
    <w:p w14:paraId="3E07CA25" w14:textId="77777777" w:rsidR="00737078" w:rsidRPr="00737078" w:rsidRDefault="00737078" w:rsidP="007370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6DB7D21" w14:textId="77777777" w:rsidR="00737078" w:rsidRPr="00737078" w:rsidRDefault="00737078" w:rsidP="007370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737078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РЕШЕНИЕ</w:t>
      </w:r>
    </w:p>
    <w:p w14:paraId="3D5C3235" w14:textId="77777777" w:rsidR="00737078" w:rsidRPr="00737078" w:rsidRDefault="00737078" w:rsidP="007370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</w:p>
    <w:p w14:paraId="0ED0F852" w14:textId="77777777" w:rsidR="00C71B29" w:rsidRDefault="00D663BE" w:rsidP="008E56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7078">
        <w:rPr>
          <w:rFonts w:ascii="Times New Roman" w:eastAsia="Calibri" w:hAnsi="Times New Roman" w:cs="Times New Roman"/>
          <w:b/>
          <w:bCs/>
          <w:sz w:val="28"/>
          <w:szCs w:val="28"/>
        </w:rPr>
        <w:t>Об организации и проведении общественных обсуждений</w:t>
      </w:r>
      <w:r w:rsidR="00176FDA" w:rsidRPr="00737078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14:paraId="1A3CBF5E" w14:textId="77777777" w:rsidR="00C71B29" w:rsidRDefault="00D663BE" w:rsidP="008E56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70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публичных слушаний по вопросам градостроительной деятельности </w:t>
      </w:r>
    </w:p>
    <w:p w14:paraId="430F6E02" w14:textId="01D31797" w:rsidR="00D663BE" w:rsidRPr="00737078" w:rsidRDefault="00D663BE" w:rsidP="008E56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7078">
        <w:rPr>
          <w:rFonts w:ascii="Times New Roman" w:eastAsia="Calibri" w:hAnsi="Times New Roman" w:cs="Times New Roman"/>
          <w:b/>
          <w:bCs/>
          <w:sz w:val="28"/>
          <w:szCs w:val="28"/>
        </w:rPr>
        <w:t>в муниципальном образовании «</w:t>
      </w:r>
      <w:r w:rsidR="00737078" w:rsidRPr="00737078">
        <w:rPr>
          <w:rFonts w:ascii="Times New Roman" w:eastAsia="Calibri" w:hAnsi="Times New Roman" w:cs="Times New Roman"/>
          <w:b/>
          <w:bCs/>
          <w:sz w:val="28"/>
          <w:szCs w:val="28"/>
        </w:rPr>
        <w:t>Троицкое</w:t>
      </w:r>
      <w:r w:rsidRPr="007370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</w:t>
      </w:r>
      <w:r w:rsidR="00737078" w:rsidRPr="0073707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1FC1273" w14:textId="77777777" w:rsidR="00D663BE" w:rsidRPr="008A1929" w:rsidRDefault="00D663BE" w:rsidP="008E565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E5CA9CE" w14:textId="77777777" w:rsidR="00D663BE" w:rsidRPr="008A1929" w:rsidRDefault="00D663BE" w:rsidP="008E565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Принято</w:t>
      </w:r>
    </w:p>
    <w:p w14:paraId="43EB307B" w14:textId="219291B3" w:rsidR="00D663BE" w:rsidRPr="00C71B29" w:rsidRDefault="00D663BE" w:rsidP="008E565B">
      <w:pPr>
        <w:tabs>
          <w:tab w:val="left" w:pos="751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Собранием депутатов</w:t>
      </w:r>
      <w:r w:rsidRPr="00A97BA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C71B2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C71B2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15</w:t>
      </w:r>
      <w:r w:rsidRPr="00C71B2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C71B2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августа</w:t>
      </w:r>
      <w:r w:rsidRPr="00C71B2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A97BA9" w:rsidRPr="00C71B2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C71B2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C71B2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</w:p>
    <w:p w14:paraId="30AFC736" w14:textId="77777777" w:rsidR="00D663BE" w:rsidRPr="00A97BA9" w:rsidRDefault="00D663BE" w:rsidP="008E5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27A2500" w14:textId="160BB364" w:rsidR="00D663BE" w:rsidRPr="00C71B29" w:rsidRDefault="00D663BE" w:rsidP="008E5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B2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737078" w:rsidRPr="00C71B29">
        <w:rPr>
          <w:rFonts w:ascii="Times New Roman" w:eastAsia="Calibri" w:hAnsi="Times New Roman" w:cs="Times New Roman"/>
          <w:sz w:val="24"/>
          <w:szCs w:val="24"/>
          <w:lang w:eastAsia="ru-RU"/>
        </w:rPr>
        <w:t>Троицкое</w:t>
      </w:r>
      <w:r w:rsidRPr="00C71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71B2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71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Собрание депутатов </w:t>
      </w:r>
      <w:r w:rsidR="00737078" w:rsidRPr="00C71B29">
        <w:rPr>
          <w:rFonts w:ascii="Times New Roman" w:eastAsia="Calibri" w:hAnsi="Times New Roman" w:cs="Times New Roman"/>
          <w:sz w:val="24"/>
          <w:szCs w:val="24"/>
          <w:lang w:eastAsia="ru-RU"/>
        </w:rPr>
        <w:t>Троицкого</w:t>
      </w:r>
      <w:r w:rsidRPr="00C71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0FB5EC92" w14:textId="77777777" w:rsidR="00C71B29" w:rsidRDefault="00C71B29" w:rsidP="008E56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2EA6EA9" w14:textId="59EDB7ED" w:rsidR="00D663BE" w:rsidRPr="00C71B29" w:rsidRDefault="00D663BE" w:rsidP="008E56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>РЕШИЛО:</w:t>
      </w:r>
    </w:p>
    <w:p w14:paraId="76A3EDF5" w14:textId="77777777" w:rsidR="00D663BE" w:rsidRPr="008A1929" w:rsidRDefault="00D663BE" w:rsidP="008E56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234AFDE" w14:textId="2363C72C" w:rsidR="00D663BE" w:rsidRPr="00C71B29" w:rsidRDefault="00D663BE" w:rsidP="008E565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 Положение об</w:t>
      </w:r>
      <w:r w:rsidRPr="00C71B29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проведении общественных обсуждений и публичных слушаний по вопросам градостроительной деятельности в муниципальном образовании «</w:t>
      </w:r>
      <w:r w:rsidR="00737078" w:rsidRPr="00C71B29">
        <w:rPr>
          <w:rFonts w:ascii="Times New Roman" w:eastAsia="Calibri" w:hAnsi="Times New Roman" w:cs="Times New Roman"/>
          <w:sz w:val="28"/>
          <w:szCs w:val="28"/>
        </w:rPr>
        <w:t>Троицкое</w:t>
      </w:r>
      <w:r w:rsidRPr="00C71B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="00C71B29">
        <w:rPr>
          <w:rFonts w:ascii="Times New Roman" w:eastAsia="Calibri" w:hAnsi="Times New Roman" w:cs="Times New Roman"/>
          <w:sz w:val="28"/>
          <w:szCs w:val="28"/>
        </w:rPr>
        <w:t>,</w:t>
      </w:r>
      <w:r w:rsidRPr="00C71B29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C71B29">
        <w:rPr>
          <w:rFonts w:ascii="Times New Roman" w:eastAsia="Calibri" w:hAnsi="Times New Roman" w:cs="Times New Roman"/>
          <w:sz w:val="28"/>
          <w:szCs w:val="28"/>
        </w:rPr>
        <w:t>П</w:t>
      </w:r>
      <w:r w:rsidRPr="00C71B29">
        <w:rPr>
          <w:rFonts w:ascii="Times New Roman" w:eastAsia="Calibri" w:hAnsi="Times New Roman" w:cs="Times New Roman"/>
          <w:sz w:val="28"/>
          <w:szCs w:val="28"/>
        </w:rPr>
        <w:t>риложению.</w:t>
      </w:r>
    </w:p>
    <w:p w14:paraId="59BFC10E" w14:textId="20B3401D" w:rsidR="00D663BE" w:rsidRPr="00C71B29" w:rsidRDefault="0097262F" w:rsidP="0097262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663BE"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</w:t>
      </w:r>
      <w:r w:rsidR="00C71B29" w:rsidRPr="00C71B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информационном бюллетене </w:t>
      </w:r>
      <w:r w:rsidR="00D663BE"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C71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737078"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>Троицкого</w:t>
      </w:r>
      <w:r w:rsidR="00D663BE"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2C5E1C97" w14:textId="124946EE" w:rsidR="00D663BE" w:rsidRPr="00C71B29" w:rsidRDefault="0097262F" w:rsidP="008E565B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663BE"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(обнародования).</w:t>
      </w:r>
    </w:p>
    <w:p w14:paraId="317B92EA" w14:textId="77777777" w:rsidR="00D663BE" w:rsidRPr="00A97BA9" w:rsidRDefault="00D663BE" w:rsidP="008E565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CBFEE7A" w14:textId="77777777" w:rsidR="00D663BE" w:rsidRPr="00A97BA9" w:rsidRDefault="00D663BE" w:rsidP="008E565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8D7D173" w14:textId="77777777" w:rsidR="00C71B29" w:rsidRDefault="00D663BE" w:rsidP="00C71B2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14:paraId="5F228E92" w14:textId="6C9FE301" w:rsidR="00C71B29" w:rsidRDefault="00C71B29" w:rsidP="00C71B2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663BE"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лава </w:t>
      </w:r>
      <w:r w:rsidR="00737078"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>Троицкого</w:t>
      </w:r>
      <w:r w:rsidR="00D663BE" w:rsidRPr="00C71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Г.В.Туев</w:t>
      </w:r>
      <w:proofErr w:type="spellEnd"/>
    </w:p>
    <w:p w14:paraId="4FBDCA79" w14:textId="77777777" w:rsidR="00D663BE" w:rsidRPr="001A7104" w:rsidRDefault="00D663BE" w:rsidP="008E565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B7170F" w14:textId="77777777" w:rsidR="00D663BE" w:rsidRPr="00D663BE" w:rsidRDefault="00D663BE" w:rsidP="008E565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AFC4BAE" w14:textId="309535EF" w:rsidR="00D663BE" w:rsidRPr="00C71B29" w:rsidRDefault="00D663BE" w:rsidP="008E565B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1B2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с. </w:t>
      </w:r>
      <w:r w:rsidR="00737078" w:rsidRPr="00C71B2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Троицкое</w:t>
      </w:r>
    </w:p>
    <w:p w14:paraId="0BF012A7" w14:textId="63FD0B14" w:rsidR="00D663BE" w:rsidRPr="00C71B29" w:rsidRDefault="00C71B29" w:rsidP="008E565B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15.08.2023</w:t>
      </w:r>
      <w:r w:rsidR="00D663BE" w:rsidRPr="00C71B2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</w:p>
    <w:p w14:paraId="140857BE" w14:textId="172C62C4" w:rsidR="00D663BE" w:rsidRPr="00C71B29" w:rsidRDefault="00D663BE" w:rsidP="008E565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1B2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C71B2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102</w:t>
      </w:r>
    </w:p>
    <w:p w14:paraId="1F1ABF4C" w14:textId="77777777" w:rsidR="00D663BE" w:rsidRPr="001942D5" w:rsidRDefault="00D663BE" w:rsidP="00762E33">
      <w:pPr>
        <w:pageBreakBefore/>
        <w:spacing w:after="0" w:line="276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1942D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4E84A768" w14:textId="77777777" w:rsidR="00C71B29" w:rsidRDefault="00D663BE" w:rsidP="00762E33">
      <w:pPr>
        <w:spacing w:after="0" w:line="276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1942D5">
        <w:rPr>
          <w:rFonts w:ascii="Times New Roman" w:hAnsi="Times New Roman" w:cs="Times New Roman"/>
          <w:sz w:val="24"/>
          <w:szCs w:val="28"/>
        </w:rPr>
        <w:t xml:space="preserve">к Решению Собрания депутатов </w:t>
      </w:r>
    </w:p>
    <w:p w14:paraId="5A6542F1" w14:textId="77777777" w:rsidR="00C71B29" w:rsidRDefault="00737078" w:rsidP="00762E33">
      <w:pPr>
        <w:spacing w:after="0" w:line="276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Троицкого</w:t>
      </w:r>
      <w:r w:rsidR="00D663BE" w:rsidRPr="001942D5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</w:p>
    <w:p w14:paraId="60298955" w14:textId="1B15C747" w:rsidR="00D663BE" w:rsidRPr="00C71B29" w:rsidRDefault="00D663BE" w:rsidP="00762E33">
      <w:pPr>
        <w:spacing w:after="0" w:line="276" w:lineRule="auto"/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71B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 </w:t>
      </w:r>
      <w:r w:rsidR="00C71B29">
        <w:rPr>
          <w:rFonts w:ascii="Times New Roman" w:hAnsi="Times New Roman" w:cs="Times New Roman"/>
          <w:color w:val="000000" w:themeColor="text1"/>
          <w:sz w:val="24"/>
          <w:szCs w:val="28"/>
        </w:rPr>
        <w:t>15.08.</w:t>
      </w:r>
      <w:r w:rsidRPr="00C71B29">
        <w:rPr>
          <w:rFonts w:ascii="Times New Roman" w:hAnsi="Times New Roman" w:cs="Times New Roman"/>
          <w:color w:val="000000" w:themeColor="text1"/>
          <w:sz w:val="24"/>
          <w:szCs w:val="28"/>
        </w:rPr>
        <w:t>202</w:t>
      </w:r>
      <w:r w:rsidR="00C71B29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C71B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№ </w:t>
      </w:r>
      <w:r w:rsidR="00C71B29">
        <w:rPr>
          <w:rFonts w:ascii="Times New Roman" w:hAnsi="Times New Roman" w:cs="Times New Roman"/>
          <w:color w:val="000000" w:themeColor="text1"/>
          <w:sz w:val="24"/>
          <w:szCs w:val="28"/>
        </w:rPr>
        <w:t>102</w:t>
      </w:r>
    </w:p>
    <w:p w14:paraId="34866559" w14:textId="77777777" w:rsidR="00D663BE" w:rsidRDefault="00D663BE" w:rsidP="00762E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EAD2DD" w14:textId="77777777" w:rsidR="00D663BE" w:rsidRPr="00D663BE" w:rsidRDefault="00D663BE" w:rsidP="00762E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663B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ПОЛОЖЕНИЕ</w:t>
      </w:r>
    </w:p>
    <w:p w14:paraId="3E6855BC" w14:textId="77777777" w:rsidR="00C71B29" w:rsidRDefault="00D663BE" w:rsidP="00762E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63B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 xml:space="preserve"> организации и проведении общественных обсуждений</w:t>
      </w:r>
    </w:p>
    <w:p w14:paraId="7F445582" w14:textId="77777777" w:rsidR="00C71B29" w:rsidRDefault="00D663BE" w:rsidP="00762E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63BE">
        <w:rPr>
          <w:rFonts w:ascii="Times New Roman" w:eastAsia="Calibri" w:hAnsi="Times New Roman" w:cs="Times New Roman"/>
          <w:b/>
          <w:sz w:val="26"/>
          <w:szCs w:val="26"/>
        </w:rPr>
        <w:t xml:space="preserve"> и публичных слушаний по вопросам градостроительной деятельности </w:t>
      </w:r>
    </w:p>
    <w:p w14:paraId="25A81F5C" w14:textId="43ADD800" w:rsidR="00D663BE" w:rsidRPr="00D663BE" w:rsidRDefault="00D663BE" w:rsidP="00762E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63BE">
        <w:rPr>
          <w:rFonts w:ascii="Times New Roman" w:eastAsia="Calibri" w:hAnsi="Times New Roman" w:cs="Times New Roman"/>
          <w:b/>
          <w:sz w:val="26"/>
          <w:szCs w:val="26"/>
        </w:rPr>
        <w:t>в муниципальном образовании «</w:t>
      </w:r>
      <w:r w:rsidR="00737078">
        <w:rPr>
          <w:rFonts w:ascii="Times New Roman" w:eastAsia="Calibri" w:hAnsi="Times New Roman" w:cs="Times New Roman"/>
          <w:b/>
          <w:sz w:val="26"/>
          <w:szCs w:val="26"/>
        </w:rPr>
        <w:t>Троицкое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поселение»</w:t>
      </w:r>
    </w:p>
    <w:p w14:paraId="3DC7D34E" w14:textId="77777777" w:rsidR="00D663BE" w:rsidRPr="00D663BE" w:rsidRDefault="00D663BE" w:rsidP="00762E33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36022ABB" w14:textId="77777777" w:rsidR="00D663BE" w:rsidRPr="00D663BE" w:rsidRDefault="00D663BE" w:rsidP="00762E3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Раздел 1.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 xml:space="preserve"> Общие положения</w:t>
      </w:r>
    </w:p>
    <w:p w14:paraId="0C2E2825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C6CF9B" w14:textId="7E926A7A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1.1. Настоящее Положение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777B77">
        <w:rPr>
          <w:rFonts w:ascii="Times New Roman" w:eastAsia="Calibri" w:hAnsi="Times New Roman" w:cs="Times New Roman"/>
          <w:sz w:val="26"/>
          <w:szCs w:val="26"/>
        </w:rPr>
        <w:t xml:space="preserve"> (далее – Федеральный закон № 131-ФЗ)</w:t>
      </w:r>
      <w:r w:rsidRPr="00D663BE">
        <w:rPr>
          <w:rFonts w:ascii="Times New Roman" w:eastAsia="Calibri" w:hAnsi="Times New Roman" w:cs="Times New Roman"/>
          <w:sz w:val="26"/>
          <w:szCs w:val="26"/>
        </w:rPr>
        <w:t>, Уставом муниципального образования «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Троицкое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определяет порядок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«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Троицкое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(далее- сельское поселение).</w:t>
      </w:r>
    </w:p>
    <w:p w14:paraId="2317680B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1.3. Общественные обсуждения или публичные слушания по вопросам градостроительной деятельности на территории сельского поселения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53FF35B4" w14:textId="522973C8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1.4. Под общественными обсуждениями или публичными слушаниями по вопросам градостроительной деятельности на территории сельского поселения в настоящем Положении понимается способ участия жителей сельского поселения в осуществлении градостроительной деятельности на территории сельского поселения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сельского поселения, по существу выносимых на общественные обсуждения или публичные слушания вопросов градостроительной деятельности.</w:t>
      </w:r>
    </w:p>
    <w:p w14:paraId="098701B7" w14:textId="14BAFBC6" w:rsidR="00D663BE" w:rsidRPr="00D663BE" w:rsidRDefault="00D663BE" w:rsidP="00C045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1.5. Рассмотрению на общественных обсуждениях или публичных слушаниях </w:t>
      </w:r>
      <w:r w:rsidR="001B769F">
        <w:rPr>
          <w:rFonts w:ascii="Times New Roman" w:eastAsia="Calibri" w:hAnsi="Times New Roman" w:cs="Times New Roman"/>
          <w:sz w:val="26"/>
          <w:szCs w:val="26"/>
        </w:rPr>
        <w:t>по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вопрос</w:t>
      </w:r>
      <w:r w:rsidR="001B769F">
        <w:rPr>
          <w:rFonts w:ascii="Times New Roman" w:eastAsia="Calibri" w:hAnsi="Times New Roman" w:cs="Times New Roman"/>
          <w:sz w:val="26"/>
          <w:szCs w:val="26"/>
        </w:rPr>
        <w:t>ам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градостроительной деятельности </w:t>
      </w:r>
      <w:r w:rsidR="003019A5">
        <w:rPr>
          <w:rFonts w:ascii="Times New Roman" w:eastAsia="Calibri" w:hAnsi="Times New Roman" w:cs="Times New Roman"/>
          <w:sz w:val="26"/>
          <w:szCs w:val="26"/>
        </w:rPr>
        <w:t xml:space="preserve">на территории сельского поселения </w:t>
      </w:r>
      <w:r w:rsidR="00C04592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полномочиями органов местного самоуправления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C0459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 решению вопросов местного значения сельского поселения, которые определяются </w:t>
      </w:r>
      <w:r w:rsidR="00C04592" w:rsidRPr="002934EE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об общих принципах организации местного самоуправления</w:t>
      </w:r>
      <w:r w:rsidR="003019A5">
        <w:rPr>
          <w:rFonts w:ascii="Times New Roman" w:eastAsia="Calibri" w:hAnsi="Times New Roman" w:cs="Times New Roman"/>
          <w:sz w:val="26"/>
          <w:szCs w:val="26"/>
        </w:rPr>
        <w:t>,</w:t>
      </w:r>
      <w:r w:rsidR="00C045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подлежат</w:t>
      </w:r>
      <w:r w:rsidR="00777B77">
        <w:rPr>
          <w:rFonts w:ascii="Times New Roman" w:eastAsia="Calibri" w:hAnsi="Times New Roman" w:cs="Times New Roman"/>
          <w:sz w:val="26"/>
          <w:szCs w:val="26"/>
        </w:rPr>
        <w:t xml:space="preserve"> проекты</w:t>
      </w:r>
      <w:r w:rsidR="00C04592" w:rsidRPr="00C04592">
        <w:rPr>
          <w:rFonts w:ascii="Times New Roman" w:eastAsia="Calibri" w:hAnsi="Times New Roman" w:cs="Times New Roman"/>
          <w:sz w:val="26"/>
          <w:szCs w:val="26"/>
        </w:rPr>
        <w:t xml:space="preserve"> правил благоустройства территори</w:t>
      </w:r>
      <w:r w:rsidR="00C04592">
        <w:rPr>
          <w:rFonts w:ascii="Times New Roman" w:eastAsia="Calibri" w:hAnsi="Times New Roman" w:cs="Times New Roman"/>
          <w:sz w:val="26"/>
          <w:szCs w:val="26"/>
        </w:rPr>
        <w:t>и сельского поселения</w:t>
      </w:r>
      <w:r w:rsidR="00C04592" w:rsidRPr="00C04592">
        <w:rPr>
          <w:rFonts w:ascii="Times New Roman" w:eastAsia="Calibri" w:hAnsi="Times New Roman" w:cs="Times New Roman"/>
          <w:sz w:val="26"/>
          <w:szCs w:val="26"/>
        </w:rPr>
        <w:t>, проект</w:t>
      </w:r>
      <w:r w:rsidR="00C04592">
        <w:rPr>
          <w:rFonts w:ascii="Times New Roman" w:eastAsia="Calibri" w:hAnsi="Times New Roman" w:cs="Times New Roman"/>
          <w:sz w:val="26"/>
          <w:szCs w:val="26"/>
        </w:rPr>
        <w:t>ы</w:t>
      </w:r>
      <w:r w:rsidR="00C04592" w:rsidRPr="00C04592">
        <w:rPr>
          <w:rFonts w:ascii="Times New Roman" w:eastAsia="Calibri" w:hAnsi="Times New Roman" w:cs="Times New Roman"/>
          <w:sz w:val="26"/>
          <w:szCs w:val="26"/>
        </w:rPr>
        <w:t>, предусматривающи</w:t>
      </w:r>
      <w:r w:rsidR="00C04592">
        <w:rPr>
          <w:rFonts w:ascii="Times New Roman" w:eastAsia="Calibri" w:hAnsi="Times New Roman" w:cs="Times New Roman"/>
          <w:sz w:val="26"/>
          <w:szCs w:val="26"/>
        </w:rPr>
        <w:t>е</w:t>
      </w:r>
      <w:r w:rsidR="00C04592" w:rsidRPr="00C04592">
        <w:rPr>
          <w:rFonts w:ascii="Times New Roman" w:eastAsia="Calibri" w:hAnsi="Times New Roman" w:cs="Times New Roman"/>
          <w:sz w:val="26"/>
          <w:szCs w:val="26"/>
        </w:rPr>
        <w:t xml:space="preserve"> внесение изменений в утвержденны</w:t>
      </w:r>
      <w:r w:rsidR="00C04592">
        <w:rPr>
          <w:rFonts w:ascii="Times New Roman" w:eastAsia="Calibri" w:hAnsi="Times New Roman" w:cs="Times New Roman"/>
          <w:sz w:val="26"/>
          <w:szCs w:val="26"/>
        </w:rPr>
        <w:t>е правила</w:t>
      </w:r>
      <w:r w:rsidR="00C04592" w:rsidRPr="00C04592">
        <w:rPr>
          <w:rFonts w:ascii="Times New Roman" w:eastAsia="Calibri" w:hAnsi="Times New Roman" w:cs="Times New Roman"/>
          <w:sz w:val="26"/>
          <w:szCs w:val="26"/>
        </w:rPr>
        <w:t xml:space="preserve"> благоустройства территори</w:t>
      </w:r>
      <w:r w:rsidR="00C04592">
        <w:rPr>
          <w:rFonts w:ascii="Times New Roman" w:eastAsia="Calibri" w:hAnsi="Times New Roman" w:cs="Times New Roman"/>
          <w:sz w:val="26"/>
          <w:szCs w:val="26"/>
        </w:rPr>
        <w:t>и сельского поселения</w:t>
      </w:r>
      <w:r w:rsidR="00BE329A">
        <w:rPr>
          <w:rFonts w:ascii="Times New Roman" w:eastAsia="Calibri" w:hAnsi="Times New Roman" w:cs="Times New Roman"/>
          <w:sz w:val="26"/>
          <w:szCs w:val="26"/>
        </w:rPr>
        <w:t xml:space="preserve"> (далее – проекты правил благоустройства, проекты о внесении изменений в правила благоустройства)</w:t>
      </w:r>
      <w:r w:rsidR="002934E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3F32AFA" w14:textId="4A93D660" w:rsidR="00D663BE" w:rsidRPr="00D663BE" w:rsidRDefault="00D663BE" w:rsidP="002934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1.6. Участниками общественных обсуждений или публичных слушаний по проектам</w:t>
      </w:r>
      <w:r w:rsidR="00B62502">
        <w:rPr>
          <w:rFonts w:ascii="Times New Roman" w:eastAsia="Calibri" w:hAnsi="Times New Roman" w:cs="Times New Roman"/>
          <w:sz w:val="26"/>
          <w:szCs w:val="26"/>
        </w:rPr>
        <w:t xml:space="preserve"> правил благоустройства, проектам о внесении изменений в правила благоустройства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lastRenderedPageBreak/>
        <w:t>являются</w:t>
      </w:r>
      <w:r w:rsidR="002934EE">
        <w:rPr>
          <w:rFonts w:ascii="Times New Roman" w:eastAsia="Calibri" w:hAnsi="Times New Roman" w:cs="Times New Roman"/>
          <w:sz w:val="26"/>
          <w:szCs w:val="26"/>
        </w:rPr>
        <w:t xml:space="preserve"> лица, определенные </w:t>
      </w:r>
      <w:r w:rsidR="00B62502">
        <w:rPr>
          <w:rFonts w:ascii="Times New Roman" w:eastAsia="Calibri" w:hAnsi="Times New Roman" w:cs="Times New Roman"/>
          <w:sz w:val="26"/>
          <w:szCs w:val="26"/>
        </w:rPr>
        <w:t xml:space="preserve">частью 2 </w:t>
      </w:r>
      <w:r w:rsidR="002934EE">
        <w:rPr>
          <w:rFonts w:ascii="Times New Roman" w:eastAsia="Calibri" w:hAnsi="Times New Roman" w:cs="Times New Roman"/>
          <w:sz w:val="26"/>
          <w:szCs w:val="26"/>
        </w:rPr>
        <w:t>стать</w:t>
      </w:r>
      <w:r w:rsidR="00B62502">
        <w:rPr>
          <w:rFonts w:ascii="Times New Roman" w:eastAsia="Calibri" w:hAnsi="Times New Roman" w:cs="Times New Roman"/>
          <w:sz w:val="26"/>
          <w:szCs w:val="26"/>
        </w:rPr>
        <w:t>и</w:t>
      </w:r>
      <w:r w:rsidR="002934EE">
        <w:rPr>
          <w:rFonts w:ascii="Times New Roman" w:eastAsia="Calibri" w:hAnsi="Times New Roman" w:cs="Times New Roman"/>
          <w:sz w:val="26"/>
          <w:szCs w:val="26"/>
        </w:rPr>
        <w:t xml:space="preserve"> 5.1 Градостроительного </w:t>
      </w:r>
      <w:r w:rsidR="00793A63">
        <w:rPr>
          <w:rFonts w:ascii="Times New Roman" w:eastAsia="Calibri" w:hAnsi="Times New Roman" w:cs="Times New Roman"/>
          <w:sz w:val="26"/>
          <w:szCs w:val="26"/>
        </w:rPr>
        <w:t>кодекса Российской Федерации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2C4900A" w14:textId="1A58D76F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1.</w:t>
      </w:r>
      <w:r w:rsidR="003A51E0">
        <w:rPr>
          <w:rFonts w:ascii="Times New Roman" w:eastAsia="Calibri" w:hAnsi="Times New Roman" w:cs="Times New Roman"/>
          <w:sz w:val="26"/>
          <w:szCs w:val="26"/>
        </w:rPr>
        <w:t>7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. Результаты общественных обсуждений и (или) публичных слушаний по вопросам градостроительной деятельности на территории сельского поселения носят рекомендательный характер и учитываются при принятии </w:t>
      </w:r>
      <w:r w:rsidR="00100985">
        <w:rPr>
          <w:rFonts w:ascii="Times New Roman" w:eastAsia="Calibri" w:hAnsi="Times New Roman" w:cs="Times New Roman"/>
          <w:sz w:val="26"/>
          <w:szCs w:val="26"/>
        </w:rPr>
        <w:t xml:space="preserve">решений по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100985">
        <w:rPr>
          <w:rFonts w:ascii="Times New Roman" w:eastAsia="Calibri" w:hAnsi="Times New Roman" w:cs="Times New Roman"/>
          <w:sz w:val="26"/>
          <w:szCs w:val="26"/>
        </w:rPr>
        <w:t>ам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15F0">
        <w:rPr>
          <w:rFonts w:ascii="Times New Roman" w:eastAsia="Calibri" w:hAnsi="Times New Roman" w:cs="Times New Roman"/>
          <w:sz w:val="26"/>
          <w:szCs w:val="26"/>
        </w:rPr>
        <w:t>правил благоустройства, проектам о внесении изменений в правила благоустройства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9D69398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7E8FE64" w14:textId="2F968CB1" w:rsidR="00D663BE" w:rsidRPr="00D663BE" w:rsidRDefault="00D663BE" w:rsidP="00762E3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Раздел 2.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организации </w:t>
      </w:r>
      <w:r w:rsidR="00BA6C3E">
        <w:rPr>
          <w:rFonts w:ascii="Times New Roman" w:eastAsia="Calibri" w:hAnsi="Times New Roman" w:cs="Times New Roman"/>
          <w:b/>
          <w:sz w:val="26"/>
          <w:szCs w:val="26"/>
        </w:rPr>
        <w:t xml:space="preserve">и проведения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>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>по вопросам градостроительной деятельности на территории сельского поселения</w:t>
      </w:r>
    </w:p>
    <w:p w14:paraId="407429CE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37497D5" w14:textId="15EBF6DB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2.1. Инициаторами проведения </w:t>
      </w:r>
      <w:bookmarkStart w:id="0" w:name="OLE_LINK1"/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общественных обсуждений или </w:t>
      </w:r>
      <w:bookmarkEnd w:id="0"/>
      <w:r w:rsidRPr="00D663BE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по вопросам градостроительной деятельности на территории сельского поселения могут выступать Собрание депутатов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председатель Собрания депутатов - Глава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100985">
        <w:rPr>
          <w:rFonts w:ascii="Times New Roman" w:eastAsia="Calibri" w:hAnsi="Times New Roman" w:cs="Times New Roman"/>
          <w:sz w:val="26"/>
          <w:szCs w:val="26"/>
        </w:rPr>
        <w:t xml:space="preserve">, глава Администрации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10098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100985">
        <w:rPr>
          <w:rFonts w:ascii="Times New Roman" w:eastAsia="Calibri" w:hAnsi="Times New Roman" w:cs="Times New Roman"/>
          <w:sz w:val="26"/>
          <w:szCs w:val="26"/>
        </w:rPr>
        <w:t>население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AF1919B" w14:textId="385B6A4D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2.2. Общественные обсуждения или публичные слушания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по вопросам градостроительной деятельности на территории сельского поселения, проводимые по инициативе </w:t>
      </w:r>
      <w:r w:rsidR="00100985">
        <w:rPr>
          <w:rFonts w:ascii="Times New Roman" w:eastAsia="Calibri" w:hAnsi="Times New Roman" w:cs="Times New Roman"/>
          <w:sz w:val="26"/>
          <w:szCs w:val="26"/>
        </w:rPr>
        <w:t>населения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или Собрания депутатов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назначаются Собранием депутатов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а по инициативе председателя Собрания депутатов - Главы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100985">
        <w:rPr>
          <w:rFonts w:ascii="Times New Roman" w:eastAsia="Calibri" w:hAnsi="Times New Roman" w:cs="Times New Roman"/>
          <w:sz w:val="26"/>
          <w:szCs w:val="26"/>
        </w:rPr>
        <w:t xml:space="preserve"> или главы Администрации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10098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- председателем Собрания депутатов - Главой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14:paraId="506BCF3C" w14:textId="4531FFEE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2.3. Вопрос о назначении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по вопросам градостроительной деятельности на территории сельского поселения рассматривается </w:t>
      </w:r>
      <w:r w:rsidR="00252882" w:rsidRPr="00D663BE">
        <w:rPr>
          <w:rFonts w:ascii="Times New Roman" w:eastAsia="Calibri" w:hAnsi="Times New Roman" w:cs="Times New Roman"/>
          <w:sz w:val="26"/>
          <w:szCs w:val="26"/>
        </w:rPr>
        <w:t xml:space="preserve">Собранием депутатов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252882"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252882">
        <w:rPr>
          <w:rFonts w:ascii="Times New Roman" w:eastAsia="Calibri" w:hAnsi="Times New Roman" w:cs="Times New Roman"/>
          <w:sz w:val="26"/>
          <w:szCs w:val="26"/>
        </w:rPr>
        <w:t>,</w:t>
      </w:r>
      <w:r w:rsidR="00252882"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председателем Собрания депутатов - Главой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на заседании в соответствии с регламентом Собрания депутатов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и настоящим Положением.</w:t>
      </w:r>
    </w:p>
    <w:p w14:paraId="52FA083D" w14:textId="2F305AE6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Вопрос о назначении общественных обсуждений или публичных слушаний по </w:t>
      </w:r>
      <w:r w:rsidR="006A5037">
        <w:rPr>
          <w:rFonts w:ascii="Times New Roman" w:eastAsia="Calibri" w:hAnsi="Times New Roman" w:cs="Times New Roman"/>
          <w:sz w:val="26"/>
          <w:szCs w:val="26"/>
        </w:rPr>
        <w:t>проектам</w:t>
      </w:r>
      <w:r w:rsidR="00FD726A" w:rsidRPr="00FD7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26A">
        <w:rPr>
          <w:rFonts w:ascii="Times New Roman" w:eastAsia="Calibri" w:hAnsi="Times New Roman" w:cs="Times New Roman"/>
          <w:sz w:val="26"/>
          <w:szCs w:val="26"/>
        </w:rPr>
        <w:t xml:space="preserve">правил благоустройства, проектам о внесении изменений в правила благоустройства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рассматривается </w:t>
      </w:r>
      <w:r w:rsidR="00FD726A" w:rsidRPr="00D663BE">
        <w:rPr>
          <w:rFonts w:ascii="Times New Roman" w:eastAsia="Calibri" w:hAnsi="Times New Roman" w:cs="Times New Roman"/>
          <w:sz w:val="26"/>
          <w:szCs w:val="26"/>
        </w:rPr>
        <w:t xml:space="preserve">Собранием депутатов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FD726A"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FD726A">
        <w:rPr>
          <w:rFonts w:ascii="Times New Roman" w:eastAsia="Calibri" w:hAnsi="Times New Roman" w:cs="Times New Roman"/>
          <w:sz w:val="26"/>
          <w:szCs w:val="26"/>
        </w:rPr>
        <w:t>,</w:t>
      </w:r>
      <w:r w:rsidR="00FD726A" w:rsidRPr="00D663BE">
        <w:rPr>
          <w:rFonts w:ascii="Times New Roman" w:eastAsia="Calibri" w:hAnsi="Times New Roman" w:cs="Times New Roman"/>
          <w:sz w:val="26"/>
          <w:szCs w:val="26"/>
        </w:rPr>
        <w:t xml:space="preserve"> председателем Собрания депутатов - Главой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FD726A"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="00FD726A">
        <w:rPr>
          <w:rFonts w:ascii="Times New Roman" w:eastAsia="Calibri" w:hAnsi="Times New Roman" w:cs="Times New Roman"/>
          <w:sz w:val="26"/>
          <w:szCs w:val="26"/>
        </w:rPr>
        <w:t xml:space="preserve">на ближайшем </w:t>
      </w:r>
      <w:r w:rsidR="00D02823">
        <w:rPr>
          <w:rFonts w:ascii="Times New Roman" w:eastAsia="Calibri" w:hAnsi="Times New Roman" w:cs="Times New Roman"/>
          <w:sz w:val="26"/>
          <w:szCs w:val="26"/>
        </w:rPr>
        <w:t xml:space="preserve">очередном </w:t>
      </w:r>
      <w:r w:rsidR="00FD726A">
        <w:rPr>
          <w:rFonts w:ascii="Times New Roman" w:eastAsia="Calibri" w:hAnsi="Times New Roman" w:cs="Times New Roman"/>
          <w:sz w:val="26"/>
          <w:szCs w:val="26"/>
        </w:rPr>
        <w:t xml:space="preserve">заседании Собрания депутатов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FD726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но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не позднее чем через 30 календарных дней со дня поступления в </w:t>
      </w:r>
      <w:r w:rsidR="00356EA5" w:rsidRPr="00D663BE">
        <w:rPr>
          <w:rFonts w:ascii="Times New Roman" w:eastAsia="Calibri" w:hAnsi="Times New Roman" w:cs="Times New Roman"/>
          <w:sz w:val="26"/>
          <w:szCs w:val="26"/>
        </w:rPr>
        <w:t xml:space="preserve">Собрание депутатов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356EA5"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356EA5">
        <w:rPr>
          <w:rFonts w:ascii="Times New Roman" w:eastAsia="Calibri" w:hAnsi="Times New Roman" w:cs="Times New Roman"/>
          <w:sz w:val="26"/>
          <w:szCs w:val="26"/>
        </w:rPr>
        <w:t>,</w:t>
      </w:r>
      <w:r w:rsidR="00356EA5" w:rsidRPr="00D663BE">
        <w:rPr>
          <w:rFonts w:ascii="Times New Roman" w:eastAsia="Calibri" w:hAnsi="Times New Roman" w:cs="Times New Roman"/>
          <w:sz w:val="26"/>
          <w:szCs w:val="26"/>
        </w:rPr>
        <w:t xml:space="preserve"> председател</w:t>
      </w:r>
      <w:r w:rsidR="00356EA5">
        <w:rPr>
          <w:rFonts w:ascii="Times New Roman" w:eastAsia="Calibri" w:hAnsi="Times New Roman" w:cs="Times New Roman"/>
          <w:sz w:val="26"/>
          <w:szCs w:val="26"/>
        </w:rPr>
        <w:t>ю</w:t>
      </w:r>
      <w:r w:rsidR="00356EA5" w:rsidRPr="00D663BE">
        <w:rPr>
          <w:rFonts w:ascii="Times New Roman" w:eastAsia="Calibri" w:hAnsi="Times New Roman" w:cs="Times New Roman"/>
          <w:sz w:val="26"/>
          <w:szCs w:val="26"/>
        </w:rPr>
        <w:t xml:space="preserve"> Собрания депутатов - Глав</w:t>
      </w:r>
      <w:r w:rsidR="00356EA5">
        <w:rPr>
          <w:rFonts w:ascii="Times New Roman" w:eastAsia="Calibri" w:hAnsi="Times New Roman" w:cs="Times New Roman"/>
          <w:sz w:val="26"/>
          <w:szCs w:val="26"/>
        </w:rPr>
        <w:t>е</w:t>
      </w:r>
      <w:r w:rsidR="00356EA5"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356EA5"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FD7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соответствующей инициативы.</w:t>
      </w:r>
    </w:p>
    <w:p w14:paraId="6BD1015A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2.4. Решение о назначении общественных обсуждений или публичных слушаний по вопросам градостроительной деятельности на территории сельского поселения должно содержать:</w:t>
      </w:r>
    </w:p>
    <w:p w14:paraId="4C2DC24B" w14:textId="5EDE4928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</w:t>
      </w:r>
      <w:r w:rsidR="00450E29">
        <w:rPr>
          <w:rFonts w:ascii="Times New Roman" w:eastAsia="Calibri" w:hAnsi="Times New Roman" w:cs="Times New Roman"/>
          <w:sz w:val="26"/>
          <w:szCs w:val="26"/>
        </w:rPr>
        <w:t xml:space="preserve"> на территории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283A6F8" w14:textId="35299E86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lastRenderedPageBreak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5FA924E6" w14:textId="18B34D07" w:rsidR="00D663BE" w:rsidRPr="009D4576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="009D4576" w:rsidRPr="00D663BE">
        <w:rPr>
          <w:rFonts w:ascii="Times New Roman" w:eastAsia="Calibri" w:hAnsi="Times New Roman" w:cs="Times New Roman"/>
          <w:sz w:val="26"/>
          <w:szCs w:val="26"/>
        </w:rPr>
        <w:t>сведения об органе, уполномоченном на организацию и проведение общественных обсуждений или публичных слушаний;</w:t>
      </w:r>
    </w:p>
    <w:p w14:paraId="76F97D38" w14:textId="319ED0EC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="009D4576" w:rsidRPr="00D663BE">
        <w:rPr>
          <w:rFonts w:ascii="Times New Roman" w:eastAsia="Calibri" w:hAnsi="Times New Roman" w:cs="Times New Roman"/>
          <w:sz w:val="26"/>
          <w:szCs w:val="26"/>
        </w:rPr>
        <w:t xml:space="preserve">информацию о месте, дате открытия экспозиции или экспозиций </w:t>
      </w:r>
      <w:r w:rsidR="009D4576" w:rsidRPr="009D4576">
        <w:rPr>
          <w:rFonts w:ascii="Times New Roman" w:eastAsia="Calibri" w:hAnsi="Times New Roman" w:cs="Times New Roman"/>
          <w:sz w:val="26"/>
          <w:szCs w:val="26"/>
        </w:rPr>
        <w:t>проекта, подлежащего рассмотрению на общественных обсуждениях или публичных слушаниях</w:t>
      </w:r>
      <w:r w:rsidR="009D4576" w:rsidRPr="00D663BE">
        <w:rPr>
          <w:rFonts w:ascii="Times New Roman" w:eastAsia="Calibri" w:hAnsi="Times New Roman" w:cs="Times New Roman"/>
          <w:sz w:val="26"/>
          <w:szCs w:val="26"/>
        </w:rPr>
        <w:t>, о сроках проведения экспозиции или экспозиций</w:t>
      </w:r>
      <w:r w:rsidR="009D4576">
        <w:rPr>
          <w:rFonts w:ascii="Times New Roman" w:eastAsia="Calibri" w:hAnsi="Times New Roman" w:cs="Times New Roman"/>
          <w:sz w:val="26"/>
          <w:szCs w:val="26"/>
        </w:rPr>
        <w:t xml:space="preserve"> такого проекта</w:t>
      </w:r>
      <w:r w:rsidR="009D4576" w:rsidRPr="00D663BE">
        <w:rPr>
          <w:rFonts w:ascii="Times New Roman" w:eastAsia="Calibri" w:hAnsi="Times New Roman" w:cs="Times New Roman"/>
          <w:sz w:val="26"/>
          <w:szCs w:val="26"/>
        </w:rPr>
        <w:t>, о днях и часах, в которые возможно посещение указанных экспозиции или экспозиций;</w:t>
      </w:r>
    </w:p>
    <w:p w14:paraId="5C45BC3C" w14:textId="078575ED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5) </w:t>
      </w:r>
      <w:r w:rsidR="009D4576" w:rsidRPr="00D663BE">
        <w:rPr>
          <w:rFonts w:ascii="Times New Roman" w:eastAsia="Calibri" w:hAnsi="Times New Roman" w:cs="Times New Roman"/>
          <w:sz w:val="26"/>
          <w:szCs w:val="26"/>
        </w:rPr>
        <w:t xml:space="preserve">информацию о дате, времени и месте </w:t>
      </w:r>
      <w:r w:rsidR="0043785D">
        <w:rPr>
          <w:rFonts w:ascii="Times New Roman" w:eastAsia="Calibri" w:hAnsi="Times New Roman" w:cs="Times New Roman"/>
          <w:sz w:val="26"/>
          <w:szCs w:val="26"/>
        </w:rPr>
        <w:t>консультирования посетителей экспозиции</w:t>
      </w:r>
      <w:r w:rsidR="009D4576" w:rsidRPr="00D663BE">
        <w:rPr>
          <w:rFonts w:ascii="Times New Roman" w:eastAsia="Calibri" w:hAnsi="Times New Roman" w:cs="Times New Roman"/>
          <w:sz w:val="26"/>
          <w:szCs w:val="26"/>
        </w:rPr>
        <w:t xml:space="preserve"> представител</w:t>
      </w:r>
      <w:r w:rsidR="0043785D">
        <w:rPr>
          <w:rFonts w:ascii="Times New Roman" w:eastAsia="Calibri" w:hAnsi="Times New Roman" w:cs="Times New Roman"/>
          <w:sz w:val="26"/>
          <w:szCs w:val="26"/>
        </w:rPr>
        <w:t>ями</w:t>
      </w:r>
      <w:r w:rsidR="009D4576"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785D" w:rsidRPr="00D663BE">
        <w:rPr>
          <w:rFonts w:ascii="Times New Roman" w:eastAsia="Calibri" w:hAnsi="Times New Roman" w:cs="Times New Roman"/>
          <w:sz w:val="26"/>
          <w:szCs w:val="26"/>
        </w:rPr>
        <w:t>орган</w:t>
      </w:r>
      <w:r w:rsidR="0043785D">
        <w:rPr>
          <w:rFonts w:ascii="Times New Roman" w:eastAsia="Calibri" w:hAnsi="Times New Roman" w:cs="Times New Roman"/>
          <w:sz w:val="26"/>
          <w:szCs w:val="26"/>
        </w:rPr>
        <w:t>а</w:t>
      </w:r>
      <w:r w:rsidR="0043785D" w:rsidRPr="00D663BE">
        <w:rPr>
          <w:rFonts w:ascii="Times New Roman" w:eastAsia="Calibri" w:hAnsi="Times New Roman" w:cs="Times New Roman"/>
          <w:sz w:val="26"/>
          <w:szCs w:val="26"/>
        </w:rPr>
        <w:t>, уполномоченно</w:t>
      </w:r>
      <w:r w:rsidR="0043785D">
        <w:rPr>
          <w:rFonts w:ascii="Times New Roman" w:eastAsia="Calibri" w:hAnsi="Times New Roman" w:cs="Times New Roman"/>
          <w:sz w:val="26"/>
          <w:szCs w:val="26"/>
        </w:rPr>
        <w:t>го</w:t>
      </w:r>
      <w:r w:rsidR="0043785D" w:rsidRPr="00D663BE">
        <w:rPr>
          <w:rFonts w:ascii="Times New Roman" w:eastAsia="Calibri" w:hAnsi="Times New Roman" w:cs="Times New Roman"/>
          <w:sz w:val="26"/>
          <w:szCs w:val="26"/>
        </w:rPr>
        <w:t xml:space="preserve"> на проведение общественных обсуждений или публичных слушаний</w:t>
      </w:r>
      <w:r w:rsidR="00450E2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D4576" w:rsidRPr="00D663BE">
        <w:rPr>
          <w:rFonts w:ascii="Times New Roman" w:eastAsia="Calibri" w:hAnsi="Times New Roman" w:cs="Times New Roman"/>
          <w:sz w:val="26"/>
          <w:szCs w:val="26"/>
        </w:rPr>
        <w:t>и (или) разработчик</w:t>
      </w:r>
      <w:r w:rsidR="0043785D">
        <w:rPr>
          <w:rFonts w:ascii="Times New Roman" w:eastAsia="Calibri" w:hAnsi="Times New Roman" w:cs="Times New Roman"/>
          <w:sz w:val="26"/>
          <w:szCs w:val="26"/>
        </w:rPr>
        <w:t>а</w:t>
      </w:r>
      <w:r w:rsidR="009D4576" w:rsidRPr="00D663BE">
        <w:rPr>
          <w:rFonts w:ascii="Times New Roman" w:eastAsia="Calibri" w:hAnsi="Times New Roman" w:cs="Times New Roman"/>
          <w:sz w:val="26"/>
          <w:szCs w:val="26"/>
        </w:rPr>
        <w:t xml:space="preserve"> проекта, подлежащего рассмотрению на общественных обсуждениях или публичных слушаниях;</w:t>
      </w:r>
    </w:p>
    <w:p w14:paraId="7A534367" w14:textId="2609B162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6) </w:t>
      </w:r>
      <w:r w:rsidR="0043785D" w:rsidRPr="00D663BE">
        <w:rPr>
          <w:rFonts w:ascii="Times New Roman" w:eastAsia="Calibri" w:hAnsi="Times New Roman" w:cs="Times New Roman"/>
          <w:sz w:val="26"/>
          <w:szCs w:val="26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14:paraId="2CA740A6" w14:textId="5CE6BD7D" w:rsidR="00D663BE" w:rsidRPr="00D663BE" w:rsidRDefault="00D663BE" w:rsidP="004378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7) </w:t>
      </w:r>
      <w:r w:rsidR="0043785D" w:rsidRPr="00D663BE">
        <w:rPr>
          <w:rFonts w:ascii="Times New Roman" w:eastAsia="Calibri" w:hAnsi="Times New Roman" w:cs="Times New Roman"/>
          <w:sz w:val="26"/>
          <w:szCs w:val="26"/>
        </w:rPr>
        <w:t>информацию о председательствующем на публичных слушаниях и лице, ответственном за прием поступивших от участников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14:paraId="2767DB80" w14:textId="3F169390" w:rsid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2.5. Решение о назначении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по вопросам градостроительной деятельности на территории сельского поселения подлежит официальному опубликованию (обнародованию) в порядке, установленном для официального опубликования муниципальных правовых актов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иной официальной информации, и размещению на официальном сайте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(далее - официальный сайт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поселения).</w:t>
      </w:r>
    </w:p>
    <w:p w14:paraId="3E0C5DD2" w14:textId="739C05AA" w:rsidR="00877F68" w:rsidRDefault="00D663BE" w:rsidP="003A5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2.6. </w:t>
      </w:r>
      <w:r w:rsidR="00877F68">
        <w:rPr>
          <w:rFonts w:ascii="Times New Roman" w:eastAsia="Calibri" w:hAnsi="Times New Roman" w:cs="Times New Roman"/>
          <w:sz w:val="26"/>
          <w:szCs w:val="26"/>
        </w:rPr>
        <w:t xml:space="preserve">Официальный сайт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877F6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целях проведения </w:t>
      </w:r>
      <w:r w:rsidR="00877F68" w:rsidRPr="00D663BE">
        <w:rPr>
          <w:rFonts w:ascii="Times New Roman" w:eastAsia="Calibri" w:hAnsi="Times New Roman" w:cs="Times New Roman"/>
          <w:sz w:val="26"/>
          <w:szCs w:val="26"/>
        </w:rPr>
        <w:t>общественных обсуждений или публичных слушаний</w:t>
      </w:r>
      <w:r w:rsidR="00877F68"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="00877F68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="00877F68">
        <w:rPr>
          <w:rFonts w:ascii="Times New Roman" w:eastAsia="Calibri" w:hAnsi="Times New Roman" w:cs="Times New Roman"/>
          <w:sz w:val="26"/>
          <w:szCs w:val="26"/>
        </w:rPr>
        <w:t xml:space="preserve"> должен соответствовать требованиям, установленным частью 17 статьи 5.1 Градостроительного кодекса Российской Федерации.</w:t>
      </w:r>
    </w:p>
    <w:p w14:paraId="2F045368" w14:textId="5C8C658C" w:rsidR="002A7A47" w:rsidRDefault="00877F68" w:rsidP="003A51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A7A47">
        <w:rPr>
          <w:rFonts w:ascii="Times New Roman" w:eastAsia="Calibri" w:hAnsi="Times New Roman" w:cs="Times New Roman"/>
          <w:sz w:val="26"/>
          <w:szCs w:val="26"/>
        </w:rPr>
        <w:t>П</w:t>
      </w:r>
      <w:r w:rsidR="00DF061E">
        <w:rPr>
          <w:rFonts w:ascii="Times New Roman" w:eastAsia="Calibri" w:hAnsi="Times New Roman" w:cs="Times New Roman"/>
          <w:sz w:val="26"/>
          <w:szCs w:val="26"/>
        </w:rPr>
        <w:t>роекты правил благоустройства, проекты о внесении изменений в правила благоустройства</w:t>
      </w:r>
      <w:r w:rsidR="002A7A47" w:rsidRPr="002A7A47">
        <w:rPr>
          <w:rFonts w:ascii="Times New Roman" w:eastAsia="Calibri" w:hAnsi="Times New Roman" w:cs="Times New Roman"/>
          <w:sz w:val="26"/>
          <w:szCs w:val="26"/>
        </w:rPr>
        <w:t>, подлежащ</w:t>
      </w:r>
      <w:r w:rsidR="00DF061E">
        <w:rPr>
          <w:rFonts w:ascii="Times New Roman" w:eastAsia="Calibri" w:hAnsi="Times New Roman" w:cs="Times New Roman"/>
          <w:sz w:val="26"/>
          <w:szCs w:val="26"/>
        </w:rPr>
        <w:t>ие</w:t>
      </w:r>
      <w:r w:rsidR="002A7A47" w:rsidRPr="002A7A47">
        <w:rPr>
          <w:rFonts w:ascii="Times New Roman" w:eastAsia="Calibri" w:hAnsi="Times New Roman" w:cs="Times New Roman"/>
          <w:sz w:val="26"/>
          <w:szCs w:val="26"/>
        </w:rPr>
        <w:t xml:space="preserve"> рассмотрению на общественных обсуждениях, и информационны</w:t>
      </w:r>
      <w:r w:rsidR="00DF061E">
        <w:rPr>
          <w:rFonts w:ascii="Times New Roman" w:eastAsia="Calibri" w:hAnsi="Times New Roman" w:cs="Times New Roman"/>
          <w:sz w:val="26"/>
          <w:szCs w:val="26"/>
        </w:rPr>
        <w:t>е</w:t>
      </w:r>
      <w:r w:rsidR="002A7A47" w:rsidRPr="002A7A47">
        <w:rPr>
          <w:rFonts w:ascii="Times New Roman" w:eastAsia="Calibri" w:hAnsi="Times New Roman" w:cs="Times New Roman"/>
          <w:sz w:val="26"/>
          <w:szCs w:val="26"/>
        </w:rPr>
        <w:t xml:space="preserve"> материал</w:t>
      </w:r>
      <w:r w:rsidR="00DF061E">
        <w:rPr>
          <w:rFonts w:ascii="Times New Roman" w:eastAsia="Calibri" w:hAnsi="Times New Roman" w:cs="Times New Roman"/>
          <w:sz w:val="26"/>
          <w:szCs w:val="26"/>
        </w:rPr>
        <w:t>ы</w:t>
      </w:r>
      <w:r w:rsidR="002A7A47" w:rsidRPr="002A7A47">
        <w:rPr>
          <w:rFonts w:ascii="Times New Roman" w:eastAsia="Calibri" w:hAnsi="Times New Roman" w:cs="Times New Roman"/>
          <w:sz w:val="26"/>
          <w:szCs w:val="26"/>
        </w:rPr>
        <w:t xml:space="preserve"> к н</w:t>
      </w:r>
      <w:r w:rsidR="00DF061E">
        <w:rPr>
          <w:rFonts w:ascii="Times New Roman" w:eastAsia="Calibri" w:hAnsi="Times New Roman" w:cs="Times New Roman"/>
          <w:sz w:val="26"/>
          <w:szCs w:val="26"/>
        </w:rPr>
        <w:t xml:space="preserve">им подлежат размещению на </w:t>
      </w:r>
      <w:r w:rsidR="00DF061E" w:rsidRPr="00D663BE">
        <w:rPr>
          <w:rFonts w:ascii="Times New Roman" w:eastAsia="Calibri" w:hAnsi="Times New Roman" w:cs="Times New Roman"/>
          <w:sz w:val="26"/>
          <w:szCs w:val="26"/>
        </w:rPr>
        <w:t>официальн</w:t>
      </w:r>
      <w:r w:rsidR="00DF061E">
        <w:rPr>
          <w:rFonts w:ascii="Times New Roman" w:eastAsia="Calibri" w:hAnsi="Times New Roman" w:cs="Times New Roman"/>
          <w:sz w:val="26"/>
          <w:szCs w:val="26"/>
        </w:rPr>
        <w:t>ом</w:t>
      </w:r>
      <w:r w:rsidR="00DF061E" w:rsidRPr="00D663BE">
        <w:rPr>
          <w:rFonts w:ascii="Times New Roman" w:eastAsia="Calibri" w:hAnsi="Times New Roman" w:cs="Times New Roman"/>
          <w:sz w:val="26"/>
          <w:szCs w:val="26"/>
        </w:rPr>
        <w:t xml:space="preserve"> сайт</w:t>
      </w:r>
      <w:r w:rsidR="00DF061E">
        <w:rPr>
          <w:rFonts w:ascii="Times New Roman" w:eastAsia="Calibri" w:hAnsi="Times New Roman" w:cs="Times New Roman"/>
          <w:sz w:val="26"/>
          <w:szCs w:val="26"/>
        </w:rPr>
        <w:t>е</w:t>
      </w:r>
      <w:r w:rsidR="00DF061E"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DF061E"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1D13A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583604B" w14:textId="494521A5" w:rsidR="00547A65" w:rsidRDefault="00877F68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2.8. </w:t>
      </w:r>
      <w:r w:rsidR="00547A65">
        <w:rPr>
          <w:rFonts w:ascii="Times New Roman" w:eastAsia="Calibri" w:hAnsi="Times New Roman" w:cs="Times New Roman"/>
          <w:sz w:val="26"/>
          <w:szCs w:val="26"/>
        </w:rPr>
        <w:t xml:space="preserve">Процедура проведения общественных обсуждений </w:t>
      </w:r>
      <w:r w:rsidR="00547A65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="00547A65">
        <w:rPr>
          <w:rFonts w:ascii="Times New Roman" w:eastAsia="Calibri" w:hAnsi="Times New Roman" w:cs="Times New Roman"/>
          <w:sz w:val="26"/>
          <w:szCs w:val="26"/>
        </w:rPr>
        <w:t xml:space="preserve"> состоит из этапов, определенных частью 4 статьи 5.1 Градостроительного кодекса Российской Федерации.</w:t>
      </w:r>
    </w:p>
    <w:p w14:paraId="68A80AEA" w14:textId="7EC744BA" w:rsidR="00547A65" w:rsidRDefault="00547A65" w:rsidP="00547A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Процедура проведения публичных слушаний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состоит из этапов, определенных частью 5 статьи 5.1 Градостроительного кодекса Российской Федерации.</w:t>
      </w:r>
    </w:p>
    <w:p w14:paraId="1AC36474" w14:textId="3DDCC9FA" w:rsidR="004F419E" w:rsidRDefault="00877F68" w:rsidP="00547A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="004F419E" w:rsidRPr="00D663BE">
        <w:rPr>
          <w:rFonts w:ascii="Times New Roman" w:eastAsia="Calibri" w:hAnsi="Times New Roman" w:cs="Times New Roman"/>
          <w:sz w:val="26"/>
          <w:szCs w:val="26"/>
        </w:rPr>
        <w:t xml:space="preserve">Оповещение о начале общественных обсуждений или публичных слушаний по вопросам градостроительной деятельности на территории сельского поселения оформляется </w:t>
      </w:r>
      <w:r w:rsidR="004F419E" w:rsidRPr="00D663BE">
        <w:rPr>
          <w:rFonts w:ascii="Times New Roman" w:eastAsia="Calibri" w:hAnsi="Times New Roman" w:cs="Times New Roman"/>
          <w:sz w:val="26"/>
          <w:szCs w:val="26"/>
        </w:rPr>
        <w:lastRenderedPageBreak/>
        <w:t>по форме согласно приложению 1 к настоящему Положению и должно содержать</w:t>
      </w:r>
      <w:r w:rsidR="004F419E">
        <w:rPr>
          <w:rFonts w:ascii="Times New Roman" w:eastAsia="Calibri" w:hAnsi="Times New Roman" w:cs="Times New Roman"/>
          <w:sz w:val="26"/>
          <w:szCs w:val="26"/>
        </w:rPr>
        <w:t xml:space="preserve"> информацию, определенную частью 6 статьи 5.1 Градостроительного кодекса Российской Федерации.</w:t>
      </w:r>
    </w:p>
    <w:p w14:paraId="5647DBB8" w14:textId="2887CC43" w:rsidR="004F419E" w:rsidRPr="00D663BE" w:rsidRDefault="00877F68" w:rsidP="004F41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10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F419E" w:rsidRPr="00D663BE">
        <w:rPr>
          <w:rFonts w:ascii="Times New Roman" w:eastAsia="Calibri" w:hAnsi="Times New Roman" w:cs="Times New Roman"/>
          <w:sz w:val="26"/>
          <w:szCs w:val="26"/>
        </w:rPr>
        <w:t>Оповещение о начале общественных обсуждений по вопросам градостроительной деятельности на территории сельского поселения также должно содержать информацию об официальном сайте</w:t>
      </w:r>
      <w:r w:rsidR="004F419E"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4F419E"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на котором будут размещены проект, подлежащий рассмотрению на общественных обсуждениях, и информационные материалы к нему.</w:t>
      </w:r>
    </w:p>
    <w:p w14:paraId="1C8CC385" w14:textId="1B8F8EE7" w:rsidR="004F419E" w:rsidRDefault="004F419E" w:rsidP="004F41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Оповещение о начале публичных слушаний также должно содержать информацию об официальном сайте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14:paraId="3FE73059" w14:textId="4065DCA5" w:rsidR="00D663BE" w:rsidRPr="00D663BE" w:rsidRDefault="00877F68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2.11. </w:t>
      </w:r>
      <w:r w:rsidR="00D663BE" w:rsidRPr="00D663BE">
        <w:rPr>
          <w:rFonts w:ascii="Times New Roman" w:eastAsia="Calibri" w:hAnsi="Times New Roman" w:cs="Times New Roman"/>
          <w:sz w:val="26"/>
          <w:szCs w:val="26"/>
        </w:rPr>
        <w:t>Оповещение о начале общественных обсуждений или публичных слушаний</w:t>
      </w:r>
      <w:r w:rsidR="00D663BE"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="00D663BE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поселения:</w:t>
      </w:r>
    </w:p>
    <w:p w14:paraId="2336A3B2" w14:textId="3C6676B1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1) не позднее чем за семь дней до дня размещения на официальном сайте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D4188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иной официальной информации, а также</w:t>
      </w:r>
      <w:r w:rsidR="00D41880" w:rsidRPr="00D418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1880" w:rsidRPr="00D663BE">
        <w:rPr>
          <w:rFonts w:ascii="Times New Roman" w:eastAsia="Calibri" w:hAnsi="Times New Roman" w:cs="Times New Roman"/>
          <w:sz w:val="26"/>
          <w:szCs w:val="26"/>
        </w:rPr>
        <w:t>размещени</w:t>
      </w:r>
      <w:r w:rsidR="00D41880">
        <w:rPr>
          <w:rFonts w:ascii="Times New Roman" w:eastAsia="Calibri" w:hAnsi="Times New Roman" w:cs="Times New Roman"/>
          <w:sz w:val="26"/>
          <w:szCs w:val="26"/>
        </w:rPr>
        <w:t>ю</w:t>
      </w:r>
      <w:r w:rsidR="00D41880" w:rsidRPr="00D663BE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D4188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9C9F6C0" w14:textId="331E20D4" w:rsidR="00D663BE" w:rsidRDefault="00D663BE" w:rsidP="004F41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2) распространяется на информационных стендах, оборудованных около здания </w:t>
      </w:r>
      <w:r w:rsidR="00D41880" w:rsidRPr="00D41880">
        <w:rPr>
          <w:rFonts w:ascii="Times New Roman" w:eastAsia="Calibri" w:hAnsi="Times New Roman" w:cs="Times New Roman"/>
          <w:sz w:val="26"/>
          <w:szCs w:val="26"/>
        </w:rPr>
        <w:t>уполномоченного на проведение общественных обсуждений или публичных слушаний органа местного самоуправления</w:t>
      </w:r>
      <w:r w:rsidR="00D418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D4188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>, в местах массового скопления граждан</w:t>
      </w:r>
      <w:r w:rsidR="00D41880">
        <w:rPr>
          <w:rFonts w:ascii="Times New Roman" w:eastAsia="Calibri" w:hAnsi="Times New Roman" w:cs="Times New Roman"/>
          <w:sz w:val="26"/>
          <w:szCs w:val="26"/>
        </w:rPr>
        <w:t xml:space="preserve">, в зданиях учреждений культуры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D4188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и в иных местах</w:t>
      </w:r>
      <w:r w:rsidR="00D4188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D663BE">
        <w:rPr>
          <w:rFonts w:ascii="Times New Roman" w:eastAsia="Calibri" w:hAnsi="Times New Roman" w:cs="Times New Roman"/>
          <w:sz w:val="26"/>
          <w:szCs w:val="26"/>
        </w:rPr>
        <w:t>иными способами, обеспечивающими доступ участников общественных обсуждений или публичных слушаний по вопросам градостроительной деятельности на территории сельского поселения к указанной информации.</w:t>
      </w:r>
    </w:p>
    <w:p w14:paraId="60AC34B5" w14:textId="08AF86AC" w:rsidR="00B532FE" w:rsidRPr="00B532FE" w:rsidRDefault="00B532FE" w:rsidP="00B532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2FE">
        <w:rPr>
          <w:rFonts w:ascii="Times New Roman" w:eastAsia="Calibri" w:hAnsi="Times New Roman" w:cs="Times New Roman"/>
          <w:sz w:val="26"/>
          <w:szCs w:val="26"/>
        </w:rPr>
        <w:t>2.1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532FE">
        <w:rPr>
          <w:rFonts w:ascii="Times New Roman" w:eastAsia="Calibri" w:hAnsi="Times New Roman" w:cs="Times New Roman"/>
          <w:sz w:val="26"/>
          <w:szCs w:val="26"/>
        </w:rPr>
        <w:t>. Требования к информационным стендам, на которых размещ</w:t>
      </w:r>
      <w:r>
        <w:rPr>
          <w:rFonts w:ascii="Times New Roman" w:eastAsia="Calibri" w:hAnsi="Times New Roman" w:cs="Times New Roman"/>
          <w:sz w:val="26"/>
          <w:szCs w:val="26"/>
        </w:rPr>
        <w:t>аются</w:t>
      </w:r>
      <w:r w:rsidRPr="00B532FE">
        <w:rPr>
          <w:rFonts w:ascii="Times New Roman" w:eastAsia="Calibri" w:hAnsi="Times New Roman" w:cs="Times New Roman"/>
          <w:sz w:val="26"/>
          <w:szCs w:val="26"/>
        </w:rPr>
        <w:t xml:space="preserve"> оповещения </w:t>
      </w:r>
      <w:r>
        <w:rPr>
          <w:rFonts w:ascii="Times New Roman" w:eastAsia="Calibri" w:hAnsi="Times New Roman" w:cs="Times New Roman"/>
          <w:sz w:val="26"/>
          <w:szCs w:val="26"/>
        </w:rPr>
        <w:t>о начале общественных обсуждений или публичных слушаний</w:t>
      </w:r>
      <w:r w:rsidRPr="00B532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Pr="00B532F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96EDB45" w14:textId="5EE6564F" w:rsidR="00B532FE" w:rsidRPr="00B532FE" w:rsidRDefault="00B532FE" w:rsidP="00B532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2FE">
        <w:rPr>
          <w:rFonts w:ascii="Times New Roman" w:eastAsia="Calibri" w:hAnsi="Times New Roman" w:cs="Times New Roman"/>
          <w:sz w:val="26"/>
          <w:szCs w:val="26"/>
        </w:rPr>
        <w:t xml:space="preserve">- верхний край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информационного </w:t>
      </w:r>
      <w:r w:rsidRPr="00B532FE">
        <w:rPr>
          <w:rFonts w:ascii="Times New Roman" w:eastAsia="Calibri" w:hAnsi="Times New Roman" w:cs="Times New Roman"/>
          <w:sz w:val="26"/>
          <w:szCs w:val="26"/>
        </w:rPr>
        <w:t>стенда должен располагаться на высоте 180 - 210 см от пола или иной поверхности;</w:t>
      </w:r>
    </w:p>
    <w:p w14:paraId="3CDEC5E6" w14:textId="50E221EC" w:rsidR="00B532FE" w:rsidRPr="00B532FE" w:rsidRDefault="00B532FE" w:rsidP="00B532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2FE">
        <w:rPr>
          <w:rFonts w:ascii="Times New Roman" w:eastAsia="Calibri" w:hAnsi="Times New Roman" w:cs="Times New Roman"/>
          <w:sz w:val="26"/>
          <w:szCs w:val="26"/>
        </w:rPr>
        <w:t xml:space="preserve">- нижний край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информационного </w:t>
      </w:r>
      <w:r w:rsidRPr="00B532FE">
        <w:rPr>
          <w:rFonts w:ascii="Times New Roman" w:eastAsia="Calibri" w:hAnsi="Times New Roman" w:cs="Times New Roman"/>
          <w:sz w:val="26"/>
          <w:szCs w:val="26"/>
        </w:rPr>
        <w:t>стенда должен располагаться не ниже 130 см от пола или иной поверхности;</w:t>
      </w:r>
    </w:p>
    <w:p w14:paraId="3DC295DC" w14:textId="002DD4E9" w:rsidR="00B532FE" w:rsidRDefault="00B532FE" w:rsidP="00B532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2FE">
        <w:rPr>
          <w:rFonts w:ascii="Times New Roman" w:eastAsia="Calibri" w:hAnsi="Times New Roman" w:cs="Times New Roman"/>
          <w:sz w:val="26"/>
          <w:szCs w:val="26"/>
        </w:rPr>
        <w:t>- текстовые и графические материалы, размещаемые 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информационном</w:t>
      </w:r>
      <w:r w:rsidRPr="00B532FE">
        <w:rPr>
          <w:rFonts w:ascii="Times New Roman" w:eastAsia="Calibri" w:hAnsi="Times New Roman" w:cs="Times New Roman"/>
          <w:sz w:val="26"/>
          <w:szCs w:val="26"/>
        </w:rPr>
        <w:t xml:space="preserve"> стенде, должны обеспечивать возможность беспрепятственного ознакомления с их содержанием, быть пригодны для восприятия человеком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B610391" w14:textId="346DB89F" w:rsidR="00B532FE" w:rsidRPr="00D663BE" w:rsidRDefault="00B532FE" w:rsidP="00B532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т</w:t>
      </w:r>
      <w:r w:rsidRPr="00B532FE">
        <w:rPr>
          <w:rFonts w:ascii="Times New Roman" w:eastAsia="Calibri" w:hAnsi="Times New Roman" w:cs="Times New Roman"/>
          <w:sz w:val="26"/>
          <w:szCs w:val="26"/>
        </w:rPr>
        <w:t>екстовая информация должна быть выполнена черным шрифтом на белом фоне.</w:t>
      </w:r>
    </w:p>
    <w:p w14:paraId="05D6978A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803651" w14:textId="4D8A3E18" w:rsidR="00D663BE" w:rsidRPr="00D663BE" w:rsidRDefault="00D663BE" w:rsidP="00762E3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Глава 3.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>Органы, уполномоченные на проведение и организацию общественных обсуждений и публичных слушаний</w:t>
      </w:r>
      <w:r w:rsidR="002B6EBC" w:rsidRPr="002B6E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B6EBC" w:rsidRPr="00D663BE">
        <w:rPr>
          <w:rFonts w:ascii="Times New Roman" w:eastAsia="Calibri" w:hAnsi="Times New Roman" w:cs="Times New Roman"/>
          <w:b/>
          <w:sz w:val="26"/>
          <w:szCs w:val="26"/>
        </w:rPr>
        <w:t>по вопросам градостроительной деятельности на территории сельского поселения</w:t>
      </w:r>
    </w:p>
    <w:p w14:paraId="15B08936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8C908B" w14:textId="5A4C2729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3.1. Органом, уполномоченным на проведение общественных обсуждений или публичных слушаний </w:t>
      </w:r>
      <w:r w:rsidR="001B769F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, является Администрация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пределах полномочий.</w:t>
      </w:r>
    </w:p>
    <w:p w14:paraId="1B91F99E" w14:textId="7C832853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3.2. Организатором общественных обсуждений или публичных слушаний </w:t>
      </w:r>
      <w:r w:rsidR="00AD7F25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является постоянно действующий или временно образованный коллегиальный совещательный орган при </w:t>
      </w:r>
      <w:r w:rsidR="00AD7F2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AD7F2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, рассматривающий вопросы благоустройства сельского поселения, состав и порядок деятельности которого определяется нормативным </w:t>
      </w:r>
      <w:r w:rsidR="00AD7F25">
        <w:rPr>
          <w:rFonts w:ascii="Times New Roman" w:eastAsia="Calibri" w:hAnsi="Times New Roman" w:cs="Times New Roman"/>
          <w:sz w:val="26"/>
          <w:szCs w:val="26"/>
        </w:rPr>
        <w:t xml:space="preserve">правовым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актом </w:t>
      </w:r>
      <w:r w:rsidR="00AD7F2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AD7F2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110AD4A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D4A681" w14:textId="77777777" w:rsidR="00D663BE" w:rsidRPr="00D663BE" w:rsidRDefault="00D663BE" w:rsidP="00762E3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Глава 4.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>Расходы на организацию и проведение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>по вопросам градостроительной деятельности на территории сельского поселения</w:t>
      </w:r>
    </w:p>
    <w:p w14:paraId="44048CA9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C4D74E9" w14:textId="2A52232F" w:rsidR="00D663BE" w:rsidRPr="00D663BE" w:rsidRDefault="00D663BE" w:rsidP="003E51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4.1. Расходы, связанные с организацией и проведением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по вопросам градостроительной деятельности на территории сельского поселения, несет Администрация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за счет средств бюджета сельского поселения</w:t>
      </w:r>
      <w:r w:rsidR="003E51A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A837AFD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121680" w14:textId="77777777" w:rsidR="00D663BE" w:rsidRPr="00D663BE" w:rsidRDefault="00D663BE" w:rsidP="00762E3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Глава 5.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>Срок проведения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>по вопросам градостроительной деятельности на территории сельского поселения</w:t>
      </w:r>
    </w:p>
    <w:p w14:paraId="1DF5F722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0168389" w14:textId="3328D7F6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5.1. Срок проведения общественных обсуждений или публичных слушаний по вопросам градостроительной деятельности на территории сельского поселения устанавливается решением о назначении </w:t>
      </w:r>
      <w:r w:rsidR="00495EC7" w:rsidRPr="00D663BE">
        <w:rPr>
          <w:rFonts w:ascii="Times New Roman" w:eastAsia="Calibri" w:hAnsi="Times New Roman" w:cs="Times New Roman"/>
          <w:sz w:val="26"/>
          <w:szCs w:val="26"/>
        </w:rPr>
        <w:t>общественных обсуждений или публичных слушаний по вопросам градостроительной деятельности на территории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AC0CA60" w14:textId="11D32CDB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5.2. Срок проведения общественных обсуждений или публичных слушаний </w:t>
      </w:r>
      <w:r w:rsidR="006D56F4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 w:rsidR="009E0F86" w:rsidRPr="00D663BE">
        <w:rPr>
          <w:rFonts w:ascii="Times New Roman" w:eastAsia="Calibri" w:hAnsi="Times New Roman" w:cs="Times New Roman"/>
          <w:sz w:val="26"/>
          <w:szCs w:val="26"/>
        </w:rPr>
        <w:t xml:space="preserve">по вопросам градостроительной деятельности на территории сельского поселения </w:t>
      </w:r>
      <w:r w:rsidRPr="00D663BE">
        <w:rPr>
          <w:rFonts w:ascii="Times New Roman" w:eastAsia="Calibri" w:hAnsi="Times New Roman" w:cs="Times New Roman"/>
          <w:sz w:val="26"/>
          <w:szCs w:val="26"/>
        </w:rPr>
        <w:t>не может быть менее</w:t>
      </w:r>
      <w:r w:rsidR="0087076D">
        <w:rPr>
          <w:rFonts w:ascii="Times New Roman" w:eastAsia="Calibri" w:hAnsi="Times New Roman" w:cs="Times New Roman"/>
          <w:sz w:val="26"/>
          <w:szCs w:val="26"/>
        </w:rPr>
        <w:t xml:space="preserve"> четырнадцати дней и более тридцати дней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F91C287" w14:textId="77777777" w:rsidR="00D663BE" w:rsidRPr="00155BD0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7596053" w14:textId="44A9F602" w:rsidR="00155BD0" w:rsidRPr="00BC51F0" w:rsidRDefault="00D663BE" w:rsidP="00BC51F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Глава 6. </w:t>
      </w:r>
      <w:r w:rsidR="00BC51F0" w:rsidRPr="00BC51F0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155BD0" w:rsidRPr="00BC51F0">
        <w:rPr>
          <w:rFonts w:ascii="Times New Roman" w:eastAsia="Calibri" w:hAnsi="Times New Roman" w:cs="Times New Roman"/>
          <w:b/>
          <w:bCs/>
          <w:sz w:val="26"/>
          <w:szCs w:val="26"/>
        </w:rPr>
        <w:t>орядок проведения экспозиции проекта, подлежащего рассмотрению на общественных обсуждениях или публичных слушаниях</w:t>
      </w:r>
      <w:r w:rsidR="00BC51F0" w:rsidRPr="00BC51F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C51F0" w:rsidRPr="00D663BE">
        <w:rPr>
          <w:rFonts w:ascii="Times New Roman" w:eastAsia="Calibri" w:hAnsi="Times New Roman" w:cs="Times New Roman"/>
          <w:b/>
          <w:sz w:val="26"/>
          <w:szCs w:val="26"/>
        </w:rPr>
        <w:t>по вопросам градостроительной деятельности на территории сельского поселения</w:t>
      </w:r>
      <w:r w:rsidR="00155BD0" w:rsidRPr="00BC51F0">
        <w:rPr>
          <w:rFonts w:ascii="Times New Roman" w:eastAsia="Calibri" w:hAnsi="Times New Roman" w:cs="Times New Roman"/>
          <w:b/>
          <w:bCs/>
          <w:sz w:val="26"/>
          <w:szCs w:val="26"/>
        </w:rPr>
        <w:t>, а также порядок консультирования посетителей</w:t>
      </w:r>
      <w:r w:rsidR="00BC51F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указанной</w:t>
      </w:r>
      <w:r w:rsidR="00155BD0" w:rsidRPr="00BC51F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экспозиции</w:t>
      </w:r>
    </w:p>
    <w:p w14:paraId="5814A987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8B69FA9" w14:textId="5C88805D" w:rsidR="00B204A7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6.1. В течение всего периода размещения </w:t>
      </w:r>
      <w:r w:rsidR="00B204A7" w:rsidRPr="00D663BE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B204A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B204A7"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42FFAA93" w14:textId="16F5517A" w:rsidR="00B204A7" w:rsidRDefault="00B204A7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6.2. М</w:t>
      </w:r>
      <w:r w:rsidRPr="00D663BE">
        <w:rPr>
          <w:rFonts w:ascii="Times New Roman" w:eastAsia="Calibri" w:hAnsi="Times New Roman" w:cs="Times New Roman"/>
          <w:sz w:val="26"/>
          <w:szCs w:val="26"/>
        </w:rPr>
        <w:t>ест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D663BE">
        <w:rPr>
          <w:rFonts w:ascii="Times New Roman" w:eastAsia="Calibri" w:hAnsi="Times New Roman" w:cs="Times New Roman"/>
          <w:sz w:val="26"/>
          <w:szCs w:val="26"/>
        </w:rPr>
        <w:t>, дат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открытия экспозиции или экспозиций </w:t>
      </w:r>
      <w:r w:rsidRPr="009D4576">
        <w:rPr>
          <w:rFonts w:ascii="Times New Roman" w:eastAsia="Calibri" w:hAnsi="Times New Roman" w:cs="Times New Roman"/>
          <w:sz w:val="26"/>
          <w:szCs w:val="26"/>
        </w:rPr>
        <w:t>проекта, подлежащего рассмотрению на общественных обсуждениях или публичных слушаниях</w:t>
      </w:r>
      <w:r w:rsidRPr="00D663BE">
        <w:rPr>
          <w:rFonts w:ascii="Times New Roman" w:eastAsia="Calibri" w:hAnsi="Times New Roman" w:cs="Times New Roman"/>
          <w:sz w:val="26"/>
          <w:szCs w:val="26"/>
        </w:rPr>
        <w:t>, срок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проведения экспозиции или экспозиций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такого проекта устанавливаются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D663BE">
        <w:rPr>
          <w:rFonts w:ascii="Times New Roman" w:eastAsia="Calibri" w:hAnsi="Times New Roman" w:cs="Times New Roman"/>
          <w:sz w:val="26"/>
          <w:szCs w:val="26"/>
        </w:rPr>
        <w:t>ешение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о назначении общественных обсуждений или публичных слушаний по вопросам градостроительной деятельности на территории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00D581B" w14:textId="77777777" w:rsidR="00651674" w:rsidRPr="00651674" w:rsidRDefault="00B204A7" w:rsidP="006516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6.3. </w:t>
      </w:r>
      <w:r w:rsidR="00651674" w:rsidRPr="00651674">
        <w:rPr>
          <w:rFonts w:ascii="Times New Roman" w:eastAsia="Calibri" w:hAnsi="Times New Roman" w:cs="Times New Roman"/>
          <w:sz w:val="26"/>
          <w:szCs w:val="26"/>
        </w:rPr>
        <w:t>На экспозиции проекта, подлежащего рассмотрению на общественных обсуждениях или публичных слушаниях, представляются:</w:t>
      </w:r>
    </w:p>
    <w:p w14:paraId="5CD68BBF" w14:textId="7059FD10" w:rsidR="00651674" w:rsidRDefault="00651674" w:rsidP="006516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674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D663BE">
        <w:rPr>
          <w:rFonts w:ascii="Times New Roman" w:eastAsia="Calibri" w:hAnsi="Times New Roman" w:cs="Times New Roman"/>
          <w:sz w:val="26"/>
          <w:szCs w:val="26"/>
        </w:rPr>
        <w:t>ешение о назначении общественных обсуждений или публичных слушаний по вопросам градостроительной деятельности на территории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AF9A2C2" w14:textId="572649DA" w:rsidR="00651674" w:rsidRPr="00651674" w:rsidRDefault="00651674" w:rsidP="006516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651674">
        <w:rPr>
          <w:rFonts w:ascii="Times New Roman" w:eastAsia="Calibri" w:hAnsi="Times New Roman" w:cs="Times New Roman"/>
          <w:sz w:val="26"/>
          <w:szCs w:val="26"/>
        </w:rPr>
        <w:t>проект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6516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подлежащ</w:t>
      </w:r>
      <w:r>
        <w:rPr>
          <w:rFonts w:ascii="Times New Roman" w:eastAsia="Calibri" w:hAnsi="Times New Roman" w:cs="Times New Roman"/>
          <w:sz w:val="26"/>
          <w:szCs w:val="26"/>
        </w:rPr>
        <w:t>ий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рассмотрению на общественных обсуждениях или публичных слушаниях</w:t>
      </w:r>
      <w:r w:rsidRPr="00651674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5E5A0A0" w14:textId="0205457A" w:rsidR="00651674" w:rsidRPr="00651674" w:rsidRDefault="00651674" w:rsidP="006516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651674">
        <w:rPr>
          <w:rFonts w:ascii="Times New Roman" w:eastAsia="Calibri" w:hAnsi="Times New Roman" w:cs="Times New Roman"/>
          <w:sz w:val="26"/>
          <w:szCs w:val="26"/>
        </w:rPr>
        <w:t>) пояснительная записка к проекту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6516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подлежаще</w:t>
      </w:r>
      <w:r>
        <w:rPr>
          <w:rFonts w:ascii="Times New Roman" w:eastAsia="Calibri" w:hAnsi="Times New Roman" w:cs="Times New Roman"/>
          <w:sz w:val="26"/>
          <w:szCs w:val="26"/>
        </w:rPr>
        <w:t>му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рассмотрению на общественных обсуждениях или публичных слушаниях</w:t>
      </w:r>
      <w:r w:rsidRPr="00651674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C437CCD" w14:textId="75CAFC42" w:rsidR="00B204A7" w:rsidRDefault="00651674" w:rsidP="006516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651674">
        <w:rPr>
          <w:rFonts w:ascii="Times New Roman" w:eastAsia="Calibri" w:hAnsi="Times New Roman" w:cs="Times New Roman"/>
          <w:sz w:val="26"/>
          <w:szCs w:val="26"/>
        </w:rPr>
        <w:t>) иные информационные и демонстрационные материалы</w:t>
      </w:r>
      <w:r w:rsidR="008B68E5" w:rsidRPr="008B68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68E5" w:rsidRPr="00651674">
        <w:rPr>
          <w:rFonts w:ascii="Times New Roman" w:eastAsia="Calibri" w:hAnsi="Times New Roman" w:cs="Times New Roman"/>
          <w:sz w:val="26"/>
          <w:szCs w:val="26"/>
        </w:rPr>
        <w:t>к проекту</w:t>
      </w:r>
      <w:r w:rsidR="008B68E5">
        <w:rPr>
          <w:rFonts w:ascii="Times New Roman" w:eastAsia="Calibri" w:hAnsi="Times New Roman" w:cs="Times New Roman"/>
          <w:sz w:val="26"/>
          <w:szCs w:val="26"/>
        </w:rPr>
        <w:t>,</w:t>
      </w:r>
      <w:r w:rsidR="008B68E5" w:rsidRPr="006516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68E5" w:rsidRPr="00D663BE">
        <w:rPr>
          <w:rFonts w:ascii="Times New Roman" w:eastAsia="Calibri" w:hAnsi="Times New Roman" w:cs="Times New Roman"/>
          <w:sz w:val="26"/>
          <w:szCs w:val="26"/>
        </w:rPr>
        <w:t>подлежаще</w:t>
      </w:r>
      <w:r w:rsidR="008B68E5">
        <w:rPr>
          <w:rFonts w:ascii="Times New Roman" w:eastAsia="Calibri" w:hAnsi="Times New Roman" w:cs="Times New Roman"/>
          <w:sz w:val="26"/>
          <w:szCs w:val="26"/>
        </w:rPr>
        <w:t>му</w:t>
      </w:r>
      <w:r w:rsidR="008B68E5" w:rsidRPr="00D663BE">
        <w:rPr>
          <w:rFonts w:ascii="Times New Roman" w:eastAsia="Calibri" w:hAnsi="Times New Roman" w:cs="Times New Roman"/>
          <w:sz w:val="26"/>
          <w:szCs w:val="26"/>
        </w:rPr>
        <w:t xml:space="preserve"> рассмотрению на общественных обсуждениях или публичных слушаниях</w:t>
      </w:r>
      <w:r w:rsidRPr="0065167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57E016B" w14:textId="2D45EEC5" w:rsidR="00651674" w:rsidRDefault="001F2213" w:rsidP="006516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6.4. </w:t>
      </w:r>
      <w:r w:rsidRPr="001F2213">
        <w:rPr>
          <w:rFonts w:ascii="Times New Roman" w:eastAsia="Calibri" w:hAnsi="Times New Roman" w:cs="Times New Roman"/>
          <w:sz w:val="26"/>
          <w:szCs w:val="26"/>
        </w:rPr>
        <w:t>На экспозиции проекта</w:t>
      </w:r>
      <w:r w:rsidR="0095601F" w:rsidRPr="00651674">
        <w:rPr>
          <w:rFonts w:ascii="Times New Roman" w:eastAsia="Calibri" w:hAnsi="Times New Roman" w:cs="Times New Roman"/>
          <w:sz w:val="26"/>
          <w:szCs w:val="26"/>
        </w:rPr>
        <w:t>, подлежащего рассмотрению на общественных обсуждениях или публичных слушаниях,</w:t>
      </w:r>
      <w:r w:rsidRPr="001F2213">
        <w:rPr>
          <w:rFonts w:ascii="Times New Roman" w:eastAsia="Calibri" w:hAnsi="Times New Roman" w:cs="Times New Roman"/>
          <w:sz w:val="26"/>
          <w:szCs w:val="26"/>
        </w:rPr>
        <w:t xml:space="preserve"> ведется книга (журнал) учета посетителей экспозиции проекта, подлежащего рассмотрению на общественных обсуждениях, публичных слушаниях</w:t>
      </w:r>
      <w:r w:rsidR="0095601F" w:rsidRPr="009560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601F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Pr="001F221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BB88100" w14:textId="5FCBFDF8" w:rsidR="00D663BE" w:rsidRDefault="001F2213" w:rsidP="002347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6.5. </w:t>
      </w:r>
      <w:r w:rsidR="00D663BE" w:rsidRPr="00D663BE">
        <w:rPr>
          <w:rFonts w:ascii="Times New Roman" w:eastAsia="Calibri" w:hAnsi="Times New Roman" w:cs="Times New Roman"/>
          <w:sz w:val="26"/>
          <w:szCs w:val="26"/>
        </w:rPr>
        <w:t xml:space="preserve">В ходе работы экспозиции представителями </w:t>
      </w:r>
      <w:r w:rsidR="0023474A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23474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D663BE" w:rsidRPr="00D663BE">
        <w:rPr>
          <w:rFonts w:ascii="Times New Roman" w:eastAsia="Calibri" w:hAnsi="Times New Roman" w:cs="Times New Roman"/>
          <w:sz w:val="26"/>
          <w:szCs w:val="26"/>
        </w:rPr>
        <w:t xml:space="preserve"> или организатора общественных обсуждений или публичных слушаний </w:t>
      </w:r>
      <w:r w:rsidR="00305A54" w:rsidRPr="00D663BE">
        <w:rPr>
          <w:rFonts w:ascii="Times New Roman" w:eastAsia="Calibri" w:hAnsi="Times New Roman" w:cs="Times New Roman"/>
          <w:sz w:val="26"/>
          <w:szCs w:val="26"/>
        </w:rPr>
        <w:t xml:space="preserve">по вопросам градостроительной деятельности на территории сельского поселения </w:t>
      </w:r>
      <w:r w:rsidR="00D663BE" w:rsidRPr="00D663BE">
        <w:rPr>
          <w:rFonts w:ascii="Times New Roman" w:eastAsia="Calibri" w:hAnsi="Times New Roman" w:cs="Times New Roman"/>
          <w:sz w:val="26"/>
          <w:szCs w:val="26"/>
        </w:rPr>
        <w:t>и (или) разработчика проекта, подлежащего рассмотрению на общественных обсуждениях или публичных слушаниях</w:t>
      </w:r>
      <w:r w:rsidR="00D663BE"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="00D663BE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поселения, осуществляется консультирование посетителей экспозиции, распространение информационных материалов о проекте, подлежащем рассмотрению на указанных общественных обсуждениях или публичных слушаниях.</w:t>
      </w:r>
    </w:p>
    <w:p w14:paraId="1A0004FC" w14:textId="58CABD36" w:rsidR="00305A54" w:rsidRDefault="00305A54" w:rsidP="002347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D663BE">
        <w:rPr>
          <w:rFonts w:ascii="Times New Roman" w:eastAsia="Calibri" w:hAnsi="Times New Roman" w:cs="Times New Roman"/>
          <w:sz w:val="26"/>
          <w:szCs w:val="26"/>
        </w:rPr>
        <w:t>ат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D663BE">
        <w:rPr>
          <w:rFonts w:ascii="Times New Roman" w:eastAsia="Calibri" w:hAnsi="Times New Roman" w:cs="Times New Roman"/>
          <w:sz w:val="26"/>
          <w:szCs w:val="26"/>
        </w:rPr>
        <w:t>, врем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и мест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консультирования посетителей экспозиции устанавливаются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D663BE">
        <w:rPr>
          <w:rFonts w:ascii="Times New Roman" w:eastAsia="Calibri" w:hAnsi="Times New Roman" w:cs="Times New Roman"/>
          <w:sz w:val="26"/>
          <w:szCs w:val="26"/>
        </w:rPr>
        <w:t>ешение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о назначении общественных обсуждений или публичных слушаний по вопросам градостроительной деятельности на территории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039B87C" w14:textId="0132AB4A" w:rsidR="00D663BE" w:rsidRPr="00D663BE" w:rsidRDefault="00305A54" w:rsidP="000C5A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6.6</w:t>
      </w:r>
      <w:r w:rsidRPr="00D531F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663BE" w:rsidRPr="00D531F4">
        <w:rPr>
          <w:rFonts w:ascii="Times New Roman" w:eastAsia="Calibri" w:hAnsi="Times New Roman" w:cs="Times New Roman"/>
          <w:sz w:val="26"/>
          <w:szCs w:val="26"/>
        </w:rPr>
        <w:t xml:space="preserve">В период размещения </w:t>
      </w:r>
      <w:r w:rsidR="00D531F4" w:rsidRPr="00D531F4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D531F4" w:rsidRPr="00D531F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проекта, подлежащего рассмотрению на общественных обсуждениях или публичных слушаниях</w:t>
      </w:r>
      <w:r w:rsidR="00D663BE" w:rsidRPr="00D531F4">
        <w:rPr>
          <w:rFonts w:ascii="Times New Roman" w:eastAsia="Calibri" w:hAnsi="Times New Roman" w:cs="Times New Roman"/>
          <w:sz w:val="26"/>
          <w:szCs w:val="26"/>
        </w:rPr>
        <w:t>, и информационных материалов к нему и проведения экспозиции или экспозиций такого проекта участники общественных обсуждений или публичных слушаний</w:t>
      </w:r>
      <w:r w:rsidR="00D663BE" w:rsidRPr="00D531F4">
        <w:rPr>
          <w:rFonts w:ascii="Times New Roman" w:hAnsi="Times New Roman" w:cs="Times New Roman"/>
          <w:sz w:val="26"/>
          <w:szCs w:val="26"/>
        </w:rPr>
        <w:t xml:space="preserve"> </w:t>
      </w:r>
      <w:r w:rsidR="00D663BE" w:rsidRPr="00D531F4">
        <w:rPr>
          <w:rFonts w:ascii="Times New Roman" w:eastAsia="Calibri" w:hAnsi="Times New Roman" w:cs="Times New Roman"/>
          <w:sz w:val="26"/>
          <w:szCs w:val="26"/>
        </w:rPr>
        <w:t xml:space="preserve">по вопросам градостроительной деятельности на территории сельского поселения, прошедшие </w:t>
      </w:r>
      <w:r w:rsidR="00D663BE" w:rsidRPr="00D663BE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933CB4">
        <w:rPr>
          <w:rFonts w:ascii="Times New Roman" w:eastAsia="Calibri" w:hAnsi="Times New Roman" w:cs="Times New Roman"/>
          <w:sz w:val="26"/>
          <w:szCs w:val="26"/>
        </w:rPr>
        <w:t>частью 12 статьи 5.1 Градостроительного кодекса Российской Федерации</w:t>
      </w:r>
      <w:r w:rsidR="00D663BE" w:rsidRPr="00D663BE">
        <w:rPr>
          <w:rFonts w:ascii="Times New Roman" w:eastAsia="Calibri" w:hAnsi="Times New Roman" w:cs="Times New Roman"/>
          <w:sz w:val="26"/>
          <w:szCs w:val="26"/>
        </w:rPr>
        <w:t xml:space="preserve"> идентификацию, имеют право вносить предложения и замечания, касающиеся такого проекта:</w:t>
      </w:r>
    </w:p>
    <w:p w14:paraId="216764EF" w14:textId="6597A490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1) посредством официального сайта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(в случае проведения общественных обсуждений</w:t>
      </w:r>
      <w:r w:rsidR="00034703" w:rsidRPr="000347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4703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1697F048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по вопросам градостроительной деятельности на территории сельского поселения (в случае проведения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поселения);</w:t>
      </w:r>
    </w:p>
    <w:p w14:paraId="5DE9AA42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14:paraId="68359757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поселения.</w:t>
      </w:r>
    </w:p>
    <w:p w14:paraId="6AFBDDFD" w14:textId="1E822E6A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6.</w:t>
      </w:r>
      <w:r w:rsidR="00034703">
        <w:rPr>
          <w:rFonts w:ascii="Times New Roman" w:eastAsia="Calibri" w:hAnsi="Times New Roman" w:cs="Times New Roman"/>
          <w:sz w:val="26"/>
          <w:szCs w:val="26"/>
        </w:rPr>
        <w:t>7</w:t>
      </w:r>
      <w:r w:rsidRPr="00D663BE">
        <w:rPr>
          <w:rFonts w:ascii="Times New Roman" w:eastAsia="Calibri" w:hAnsi="Times New Roman" w:cs="Times New Roman"/>
          <w:sz w:val="26"/>
          <w:szCs w:val="26"/>
        </w:rPr>
        <w:t>. Предложения и замечания, внесенные в соответствии с пунктом 6.</w:t>
      </w:r>
      <w:r w:rsidR="00034703">
        <w:rPr>
          <w:rFonts w:ascii="Times New Roman" w:eastAsia="Calibri" w:hAnsi="Times New Roman" w:cs="Times New Roman"/>
          <w:sz w:val="26"/>
          <w:szCs w:val="26"/>
        </w:rPr>
        <w:t>6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r w:rsidR="000A6E22">
        <w:rPr>
          <w:rFonts w:ascii="Times New Roman" w:eastAsia="Calibri" w:hAnsi="Times New Roman" w:cs="Times New Roman"/>
          <w:sz w:val="26"/>
          <w:szCs w:val="26"/>
        </w:rPr>
        <w:t>частью 15 статьи 5.1 Градостроительного кодекса Российской Федерации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B8016A3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Книга учета посетителей и записи предложений и замечаний при проведении экспозиции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проекта, подлежащего рассмотрению на общественных обсуждениях или публичных слушаниях по вопросам градостроительной деятельности на территории сельского поселения, ведется по форме согласно приложению 2 к настоящему Положению.</w:t>
      </w:r>
    </w:p>
    <w:p w14:paraId="414E0148" w14:textId="169C602D" w:rsidR="002A2265" w:rsidRPr="00D663BE" w:rsidRDefault="002A2265" w:rsidP="002A22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6.</w:t>
      </w:r>
      <w:r w:rsidR="000A6E22">
        <w:rPr>
          <w:rFonts w:ascii="Times New Roman" w:eastAsia="Calibri" w:hAnsi="Times New Roman" w:cs="Times New Roman"/>
          <w:sz w:val="26"/>
          <w:szCs w:val="26"/>
        </w:rPr>
        <w:t>8</w:t>
      </w:r>
      <w:r w:rsidRPr="00D663BE">
        <w:rPr>
          <w:rFonts w:ascii="Times New Roman" w:eastAsia="Calibri" w:hAnsi="Times New Roman" w:cs="Times New Roman"/>
          <w:sz w:val="26"/>
          <w:szCs w:val="26"/>
        </w:rPr>
        <w:t>. Обработка персональных данных участников общественных обсуждений или публичных слушаний по вопросам градостроительной деятельности на территории сельского поселения осуществляется с учетом требований, установленных Федеральным законом от 27 июля 2006 года № 152-ФЗ «О персональных данных».</w:t>
      </w:r>
    </w:p>
    <w:p w14:paraId="2C4F54EC" w14:textId="0101DB93" w:rsidR="00DF0290" w:rsidRDefault="00D663BE" w:rsidP="00DF029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6.</w:t>
      </w:r>
      <w:r w:rsidR="006A0B89">
        <w:rPr>
          <w:rFonts w:ascii="Times New Roman" w:eastAsia="Calibri" w:hAnsi="Times New Roman" w:cs="Times New Roman"/>
          <w:sz w:val="26"/>
          <w:szCs w:val="26"/>
        </w:rPr>
        <w:t>9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F0290">
        <w:rPr>
          <w:rFonts w:ascii="Times New Roman" w:eastAsia="Calibri" w:hAnsi="Times New Roman" w:cs="Times New Roman"/>
          <w:sz w:val="26"/>
          <w:szCs w:val="26"/>
        </w:rPr>
        <w:t xml:space="preserve">Участник общественных обсуждений или публичных слушаний по вопросам градостроительной деятельности на территории сельского поселения, внесший </w:t>
      </w:r>
      <w:r w:rsidR="00DF0290" w:rsidRPr="00D663BE">
        <w:rPr>
          <w:rFonts w:ascii="Times New Roman" w:eastAsia="Calibri" w:hAnsi="Times New Roman" w:cs="Times New Roman"/>
          <w:sz w:val="26"/>
          <w:szCs w:val="26"/>
        </w:rPr>
        <w:t>предложения и замечания в соответствии с пунктом 6.</w:t>
      </w:r>
      <w:r w:rsidR="00DF0290">
        <w:rPr>
          <w:rFonts w:ascii="Times New Roman" w:eastAsia="Calibri" w:hAnsi="Times New Roman" w:cs="Times New Roman"/>
          <w:sz w:val="26"/>
          <w:szCs w:val="26"/>
        </w:rPr>
        <w:t>6</w:t>
      </w:r>
      <w:r w:rsidR="00DF0290" w:rsidRPr="00D663BE">
        <w:rPr>
          <w:rFonts w:ascii="Times New Roman" w:eastAsia="Calibri" w:hAnsi="Times New Roman" w:cs="Times New Roman"/>
          <w:sz w:val="26"/>
          <w:szCs w:val="26"/>
        </w:rPr>
        <w:t xml:space="preserve"> настоящего раздела,</w:t>
      </w:r>
      <w:r w:rsidR="00DF0290">
        <w:rPr>
          <w:rFonts w:ascii="Times New Roman" w:eastAsia="Calibri" w:hAnsi="Times New Roman" w:cs="Times New Roman"/>
          <w:sz w:val="26"/>
          <w:szCs w:val="26"/>
        </w:rPr>
        <w:t xml:space="preserve"> имеет право получить выписку из протокола общественных обсуждений или публичных слушаний по вопросам градостроительной деятельности на территории сельского поселения.</w:t>
      </w:r>
    </w:p>
    <w:p w14:paraId="2EDC5DE4" w14:textId="2A638D68" w:rsidR="00DF0290" w:rsidRDefault="00EB2352" w:rsidP="00DF029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6.10. </w:t>
      </w:r>
      <w:r w:rsidR="00DF0290">
        <w:rPr>
          <w:rFonts w:ascii="Times New Roman" w:eastAsia="Calibri" w:hAnsi="Times New Roman" w:cs="Times New Roman"/>
          <w:sz w:val="26"/>
          <w:szCs w:val="26"/>
        </w:rPr>
        <w:t xml:space="preserve">Выписка из протокола общественных обсуждений или публичных слушаний по вопросам градостроительной деятельности на территории сельского поселения предоставляется Администрацией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DF029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течение трех рабочих дней со дня поступления заявления участника общественных обсуждений или публичных слушаний по вопросам градостроительной деятельности на территории сельского поселения о предоставлении указанной выписки.</w:t>
      </w:r>
    </w:p>
    <w:p w14:paraId="04899E4B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E8A6329" w14:textId="5631A2F9" w:rsidR="00D663BE" w:rsidRPr="00D663BE" w:rsidRDefault="00D663BE" w:rsidP="00762E3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Раздел 7.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>Порядок проведения</w:t>
      </w:r>
      <w:r w:rsidR="00BA6C3E">
        <w:rPr>
          <w:rFonts w:ascii="Times New Roman" w:eastAsia="Calibri" w:hAnsi="Times New Roman" w:cs="Times New Roman"/>
          <w:b/>
          <w:sz w:val="26"/>
          <w:szCs w:val="26"/>
        </w:rPr>
        <w:t xml:space="preserve"> собрания или собраний участников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A2654" w:rsidRPr="00AA2654">
        <w:rPr>
          <w:rFonts w:ascii="Times New Roman" w:eastAsia="Calibri" w:hAnsi="Times New Roman" w:cs="Times New Roman"/>
          <w:b/>
          <w:sz w:val="26"/>
          <w:szCs w:val="26"/>
        </w:rPr>
        <w:t xml:space="preserve">публичных слушаний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>по вопросам градостроительной деятельности на территории сельского поселения</w:t>
      </w:r>
    </w:p>
    <w:p w14:paraId="0E0AF36A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834ADC" w14:textId="539B2540" w:rsidR="002C6AE7" w:rsidRDefault="00D663BE" w:rsidP="009644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7.1. </w:t>
      </w:r>
      <w:r w:rsidR="0096443E" w:rsidRPr="00D663BE">
        <w:rPr>
          <w:rFonts w:ascii="Times New Roman" w:eastAsia="Calibri" w:hAnsi="Times New Roman" w:cs="Times New Roman"/>
          <w:sz w:val="26"/>
          <w:szCs w:val="26"/>
        </w:rPr>
        <w:t xml:space="preserve">Организатором публичных слушаний </w:t>
      </w:r>
      <w:bookmarkStart w:id="1" w:name="OLE_LINK3"/>
      <w:r w:rsidR="0096443E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bookmarkEnd w:id="1"/>
      <w:r w:rsidR="0096443E" w:rsidRPr="009644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443E" w:rsidRPr="00D663BE">
        <w:rPr>
          <w:rFonts w:ascii="Times New Roman" w:eastAsia="Calibri" w:hAnsi="Times New Roman" w:cs="Times New Roman"/>
          <w:sz w:val="26"/>
          <w:szCs w:val="26"/>
        </w:rPr>
        <w:t>проводятся</w:t>
      </w:r>
      <w:r w:rsidR="0096443E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обрание или собрания </w:t>
      </w:r>
      <w:r w:rsidRPr="00D663BE">
        <w:rPr>
          <w:rFonts w:ascii="Times New Roman" w:eastAsia="Calibri" w:hAnsi="Times New Roman" w:cs="Times New Roman"/>
          <w:sz w:val="26"/>
          <w:szCs w:val="26"/>
        </w:rPr>
        <w:lastRenderedPageBreak/>
        <w:t>участников публичных слушаний по вопросам градостроительной деятельности на территории сельского поселения (далее – собрание участников публичных слушаний).</w:t>
      </w:r>
    </w:p>
    <w:p w14:paraId="5528E2FA" w14:textId="01F0EF48" w:rsidR="00D663BE" w:rsidRPr="00D663BE" w:rsidRDefault="00D663BE" w:rsidP="009644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В собрании участников публичных слушаний должны принимать участие не менее двух представителей организатора </w:t>
      </w:r>
      <w:r w:rsidR="002C6AE7" w:rsidRPr="00D663BE">
        <w:rPr>
          <w:rFonts w:ascii="Times New Roman" w:eastAsia="Calibri" w:hAnsi="Times New Roman" w:cs="Times New Roman"/>
          <w:sz w:val="26"/>
          <w:szCs w:val="26"/>
        </w:rPr>
        <w:t>публичных слушаний по вопросам градостроительной деятельности на территории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C9876E0" w14:textId="295AADB8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7.2. К участию в собрании участников публичных слушаний допускаются лица, являющиеся в соответствии с требованиями настоящего Положения участниками публичных слушаний</w:t>
      </w:r>
      <w:r w:rsidR="00CE6F41" w:rsidRPr="00CE6F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6F41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20BDF71" w14:textId="77777777" w:rsidR="00683655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7.3. Перед началом собрания участников публичных слушаний представители организатора публичных слушаний</w:t>
      </w:r>
      <w:r w:rsidR="00CE6F41" w:rsidRPr="00CE6F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6F41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организуют регистрацию участников публичных слушаний в соответствии с </w:t>
      </w:r>
      <w:r w:rsidR="00683655">
        <w:rPr>
          <w:rFonts w:ascii="Times New Roman" w:eastAsia="Calibri" w:hAnsi="Times New Roman" w:cs="Times New Roman"/>
          <w:sz w:val="26"/>
          <w:szCs w:val="26"/>
        </w:rPr>
        <w:t>требованиями частей 12 и 13 статьи 5.1 Градостроительного кодекса Российской Федерации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1531FD" w14:textId="4B0152D6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Регистрация </w:t>
      </w:r>
      <w:r w:rsidR="00683655" w:rsidRPr="00D663BE">
        <w:rPr>
          <w:rFonts w:ascii="Times New Roman" w:eastAsia="Calibri" w:hAnsi="Times New Roman" w:cs="Times New Roman"/>
          <w:sz w:val="26"/>
          <w:szCs w:val="26"/>
        </w:rPr>
        <w:t xml:space="preserve">участников публичных слушаний </w:t>
      </w:r>
      <w:r w:rsidRPr="00D663BE">
        <w:rPr>
          <w:rFonts w:ascii="Times New Roman" w:eastAsia="Calibri" w:hAnsi="Times New Roman" w:cs="Times New Roman"/>
          <w:sz w:val="26"/>
          <w:szCs w:val="26"/>
        </w:rPr>
        <w:t>осуществляется в журнале регистрации, который ведется на бумажном носителе по форм</w:t>
      </w:r>
      <w:r w:rsidR="00EB2352">
        <w:rPr>
          <w:rFonts w:ascii="Times New Roman" w:eastAsia="Calibri" w:hAnsi="Times New Roman" w:cs="Times New Roman"/>
          <w:sz w:val="26"/>
          <w:szCs w:val="26"/>
        </w:rPr>
        <w:t>е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3 к настоящему Положению.</w:t>
      </w:r>
    </w:p>
    <w:p w14:paraId="682B7CBE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7.4. Лица, не прошедшие регистрацию в качестве участников публичных слушаний, к участию в собрании участников публичных слушаний не допускаются.</w:t>
      </w:r>
    </w:p>
    <w:p w14:paraId="675D69F3" w14:textId="6405A25E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7.5. На </w:t>
      </w:r>
      <w:r w:rsidR="00F02CE1">
        <w:rPr>
          <w:rFonts w:ascii="Times New Roman" w:eastAsia="Calibri" w:hAnsi="Times New Roman" w:cs="Times New Roman"/>
          <w:sz w:val="26"/>
          <w:szCs w:val="26"/>
        </w:rPr>
        <w:t xml:space="preserve">собрание участников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публичны</w:t>
      </w:r>
      <w:r w:rsidR="00F02CE1">
        <w:rPr>
          <w:rFonts w:ascii="Times New Roman" w:eastAsia="Calibri" w:hAnsi="Times New Roman" w:cs="Times New Roman"/>
          <w:sz w:val="26"/>
          <w:szCs w:val="26"/>
        </w:rPr>
        <w:t>х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слушани</w:t>
      </w:r>
      <w:r w:rsidR="00F02CE1">
        <w:rPr>
          <w:rFonts w:ascii="Times New Roman" w:eastAsia="Calibri" w:hAnsi="Times New Roman" w:cs="Times New Roman"/>
          <w:sz w:val="26"/>
          <w:szCs w:val="26"/>
        </w:rPr>
        <w:t>й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не допускаются лица, находящиеся в состоянии алкогольного, наркотического или токсического опьянения.</w:t>
      </w:r>
    </w:p>
    <w:p w14:paraId="05B682D2" w14:textId="2DDDACBA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7.6. Участники публичных слушаний, желающие выступить на собрании участников публичных слушаний, должны зарегистрироваться в качестве выступающих в журнале регистрации, указанном в </w:t>
      </w:r>
      <w:r w:rsidR="00F97FED">
        <w:rPr>
          <w:rFonts w:ascii="Times New Roman" w:eastAsia="Calibri" w:hAnsi="Times New Roman" w:cs="Times New Roman"/>
          <w:sz w:val="26"/>
          <w:szCs w:val="26"/>
        </w:rPr>
        <w:t xml:space="preserve">абзаце втором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пункт</w:t>
      </w:r>
      <w:r w:rsidR="00F97FED">
        <w:rPr>
          <w:rFonts w:ascii="Times New Roman" w:eastAsia="Calibri" w:hAnsi="Times New Roman" w:cs="Times New Roman"/>
          <w:sz w:val="26"/>
          <w:szCs w:val="26"/>
        </w:rPr>
        <w:t>а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7.3 настоящего раздела.</w:t>
      </w:r>
    </w:p>
    <w:p w14:paraId="45C56936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7.7. Председатель публичных слушаний по вопросам градостроительной деятельности на территории сельского поселения перед началом собрания участников публичных слушаний доводит до сведения присутствующих следующую информацию:</w:t>
      </w:r>
    </w:p>
    <w:p w14:paraId="41621BED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1) вопросы (наименование проектов), подлежащие обсуждению на публичных слушаниях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поселения;</w:t>
      </w:r>
    </w:p>
    <w:p w14:paraId="6BD62EBC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2) порядок и последовательность проведения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поселения;</w:t>
      </w:r>
    </w:p>
    <w:p w14:paraId="12CBC1C2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3) состав приглашенных лиц, информацию о количестве участников публичных слушаний;</w:t>
      </w:r>
    </w:p>
    <w:p w14:paraId="2DD4F2D7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4) перечень докладчиков и время, отведенное на выступление участникам публичных слушаний;</w:t>
      </w:r>
    </w:p>
    <w:p w14:paraId="5D74E0E5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5) наличие поступивших предложений и замечаний по предмету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поселения;</w:t>
      </w:r>
    </w:p>
    <w:p w14:paraId="67E49345" w14:textId="07527658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6) иную информацию, необходимую для проведения публичных слушаний</w:t>
      </w:r>
      <w:r w:rsidR="00F97FED" w:rsidRPr="00F97F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7FED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F2B55A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7.8. Председатель публичных слушаний по вопросам градостроительной деятельности на территории сельского поселения предоставляет слово докладчикам на </w:t>
      </w:r>
      <w:r w:rsidRPr="00D663BE">
        <w:rPr>
          <w:rFonts w:ascii="Times New Roman" w:eastAsia="Calibri" w:hAnsi="Times New Roman" w:cs="Times New Roman"/>
          <w:sz w:val="26"/>
          <w:szCs w:val="26"/>
        </w:rPr>
        <w:lastRenderedPageBreak/>
        <w:t>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14:paraId="68241E20" w14:textId="760E445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Далее председатель публичных слушаний по вопросам градостроительной деятельности на территории сельского поселения предоставляет слово в порядке очередности участникам публичных слушаний, зарегистрированным в качестве выступающих на собрании участников публичных слушаний в соответствии с требованиями пункта 7.6 настоящего раздела.</w:t>
      </w:r>
    </w:p>
    <w:p w14:paraId="4CA4A90F" w14:textId="1E26C0AD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Председатель публичных слушаний по вопросам градостроительной деятельности на территории сельского поселения имеет право на внеочередное выступление</w:t>
      </w:r>
      <w:r w:rsidR="00F02CE1">
        <w:rPr>
          <w:rFonts w:ascii="Times New Roman" w:eastAsia="Calibri" w:hAnsi="Times New Roman" w:cs="Times New Roman"/>
          <w:sz w:val="26"/>
          <w:szCs w:val="26"/>
        </w:rPr>
        <w:t xml:space="preserve"> на собрании участников публичных слушаний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3F692D1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 выступают только с разрешения председателя публичных слушаний по вопросам градостроительной деятельности на территории сельского поселения.</w:t>
      </w:r>
    </w:p>
    <w:p w14:paraId="056B4B20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Выступающие участники публичных слушаний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14:paraId="002DAD05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Выступления на собрании участников публичных слушаний должны быть связаны с предметом публичных слушаний по вопросам градостроительной деятельности на территории сельского поселения.</w:t>
      </w:r>
    </w:p>
    <w:p w14:paraId="73535A9A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7.9. Для выступления на собрании участников публичных слушаний отводится:</w:t>
      </w:r>
    </w:p>
    <w:p w14:paraId="5FC7B237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1) на доклад и содоклад - до 20 минут;</w:t>
      </w:r>
    </w:p>
    <w:p w14:paraId="0B0CE258" w14:textId="222827A2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2) на вопросы к докладчику (содокладчику), представителям </w:t>
      </w:r>
      <w:r w:rsidR="00F97FED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F97FE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и ответы на них - до 1 часа;</w:t>
      </w:r>
    </w:p>
    <w:p w14:paraId="0853EED6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3) на выступление участников публичных слушаний - до 3 минут на одно выступление, до 1 часа в целом на всех участников публичных слушаний.</w:t>
      </w:r>
    </w:p>
    <w:p w14:paraId="16FE494F" w14:textId="47AA358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7.10. Участники публичн</w:t>
      </w:r>
      <w:r w:rsidR="00F97FED">
        <w:rPr>
          <w:rFonts w:ascii="Times New Roman" w:eastAsia="Calibri" w:hAnsi="Times New Roman" w:cs="Times New Roman"/>
          <w:sz w:val="26"/>
          <w:szCs w:val="26"/>
        </w:rPr>
        <w:t>ых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7FED">
        <w:rPr>
          <w:rFonts w:ascii="Times New Roman" w:eastAsia="Calibri" w:hAnsi="Times New Roman" w:cs="Times New Roman"/>
          <w:sz w:val="26"/>
          <w:szCs w:val="26"/>
        </w:rPr>
        <w:t>слушаний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не вправе мешать проведению собрания участников публичных слушаний, не вправе вмешиваться в ход собрания участников публичных слушаний, прерывать </w:t>
      </w:r>
      <w:r w:rsidR="00F97FED" w:rsidRPr="00D663BE">
        <w:rPr>
          <w:rFonts w:ascii="Times New Roman" w:eastAsia="Calibri" w:hAnsi="Times New Roman" w:cs="Times New Roman"/>
          <w:sz w:val="26"/>
          <w:szCs w:val="26"/>
        </w:rPr>
        <w:t xml:space="preserve">выступающих </w:t>
      </w:r>
      <w:r w:rsidRPr="00D663BE">
        <w:rPr>
          <w:rFonts w:ascii="Times New Roman" w:eastAsia="Calibri" w:hAnsi="Times New Roman" w:cs="Times New Roman"/>
          <w:sz w:val="26"/>
          <w:szCs w:val="26"/>
        </w:rPr>
        <w:t>выкриками, аплодисментами.</w:t>
      </w:r>
    </w:p>
    <w:p w14:paraId="344F0CB4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При несоблюдении порядка, установленного настоящим Положением, участники публичных слушаний могут быть удалены из помещения, являющегося местом проведения собрания участников публичных слушаний.</w:t>
      </w:r>
    </w:p>
    <w:p w14:paraId="57A72749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В случае возникновения на собрании участников публичных слушаний чрезвычайных обстоятельств, а также невозможности пресечения грубого нарушения порядка проведения </w:t>
      </w:r>
      <w:bookmarkStart w:id="2" w:name="OLE_LINK2"/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собрания участников публичных слушаний </w:t>
      </w:r>
      <w:bookmarkEnd w:id="2"/>
      <w:r w:rsidRPr="00D663BE">
        <w:rPr>
          <w:rFonts w:ascii="Times New Roman" w:eastAsia="Calibri" w:hAnsi="Times New Roman" w:cs="Times New Roman"/>
          <w:sz w:val="26"/>
          <w:szCs w:val="26"/>
        </w:rPr>
        <w:t>председатель публичных слушаний по вопросам градостроительной деятельности на территории сельского поселения объявляет перерыв. В этом случае собрание участников публичных слушаний считается прерванным на 20 минут.</w:t>
      </w:r>
    </w:p>
    <w:p w14:paraId="429B09D0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7.11. По окончании собрания участников публичных слушаний председатель публичных слушаний по вопросам градостроительной деятельности на территории сельского поселения оглашает информацию о количестве поступивших предложений и замечаний.</w:t>
      </w:r>
    </w:p>
    <w:p w14:paraId="50D458C9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lastRenderedPageBreak/>
        <w:t>Форма листа записи предложений и замечаний участников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предмету публичных слушаний по вопросам градостроительной деятельности на территории сельского поселения установлена приложением 4 к настоящему Положению.</w:t>
      </w:r>
    </w:p>
    <w:p w14:paraId="7D5F0A41" w14:textId="1E8E761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7.12. </w:t>
      </w:r>
      <w:r w:rsidR="00890B12">
        <w:rPr>
          <w:rFonts w:ascii="Times New Roman" w:eastAsia="Calibri" w:hAnsi="Times New Roman" w:cs="Times New Roman"/>
          <w:sz w:val="26"/>
          <w:szCs w:val="26"/>
        </w:rPr>
        <w:t>В ходе проведения с</w:t>
      </w:r>
      <w:r w:rsidRPr="00D663BE">
        <w:rPr>
          <w:rFonts w:ascii="Times New Roman" w:eastAsia="Calibri" w:hAnsi="Times New Roman" w:cs="Times New Roman"/>
          <w:sz w:val="26"/>
          <w:szCs w:val="26"/>
        </w:rPr>
        <w:t>обрани</w:t>
      </w:r>
      <w:r w:rsidR="00890B12">
        <w:rPr>
          <w:rFonts w:ascii="Times New Roman" w:eastAsia="Calibri" w:hAnsi="Times New Roman" w:cs="Times New Roman"/>
          <w:sz w:val="26"/>
          <w:szCs w:val="26"/>
        </w:rPr>
        <w:t>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участников публичных слушаний </w:t>
      </w:r>
      <w:r w:rsidR="00890B12">
        <w:rPr>
          <w:rFonts w:ascii="Times New Roman" w:eastAsia="Calibri" w:hAnsi="Times New Roman" w:cs="Times New Roman"/>
          <w:sz w:val="26"/>
          <w:szCs w:val="26"/>
        </w:rPr>
        <w:t>составляется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0B12">
        <w:rPr>
          <w:rFonts w:ascii="Times New Roman" w:eastAsia="Calibri" w:hAnsi="Times New Roman" w:cs="Times New Roman"/>
          <w:sz w:val="26"/>
          <w:szCs w:val="26"/>
        </w:rPr>
        <w:t>п</w:t>
      </w:r>
      <w:r w:rsidRPr="00D663BE">
        <w:rPr>
          <w:rFonts w:ascii="Times New Roman" w:eastAsia="Calibri" w:hAnsi="Times New Roman" w:cs="Times New Roman"/>
          <w:sz w:val="26"/>
          <w:szCs w:val="26"/>
        </w:rPr>
        <w:t>ротокол публичных слушаний</w:t>
      </w:r>
      <w:r w:rsidR="00890B12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подписывается председателем публичных слушаний по вопросам градостроительной деятельности на территории сельского поселения</w:t>
      </w:r>
      <w:r w:rsidR="00890B12">
        <w:rPr>
          <w:rFonts w:ascii="Times New Roman" w:eastAsia="Calibri" w:hAnsi="Times New Roman" w:cs="Times New Roman"/>
          <w:sz w:val="26"/>
          <w:szCs w:val="26"/>
        </w:rPr>
        <w:t>, членами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и секретарем</w:t>
      </w:r>
      <w:r w:rsidR="00890B12">
        <w:rPr>
          <w:rFonts w:ascii="Times New Roman" w:eastAsia="Calibri" w:hAnsi="Times New Roman" w:cs="Times New Roman"/>
          <w:sz w:val="26"/>
          <w:szCs w:val="26"/>
        </w:rPr>
        <w:t xml:space="preserve"> организатора публичных слушаний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2196DC1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7.13. Собрание участников публичных слушаний может проводится в будние дни с 15-00 до 19-00 часов, а в выходные дни - с 10 до 18 часов.</w:t>
      </w:r>
    </w:p>
    <w:p w14:paraId="64944E9E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Не допускается назначение собрания участников публичных слушаний на нерабочий праздничный день, а также день, непосредственно предшествующий нерабочему праздничному дню.</w:t>
      </w:r>
    </w:p>
    <w:p w14:paraId="2898E482" w14:textId="05D8C3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7.14. </w:t>
      </w:r>
      <w:r w:rsidR="00F97FED">
        <w:rPr>
          <w:rFonts w:ascii="Times New Roman" w:eastAsia="Calibri" w:hAnsi="Times New Roman" w:cs="Times New Roman"/>
          <w:sz w:val="26"/>
          <w:szCs w:val="26"/>
        </w:rPr>
        <w:t xml:space="preserve">Администрация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="00F97FE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не вправе ограничи</w:t>
      </w:r>
      <w:r w:rsidR="00251CEE">
        <w:rPr>
          <w:rFonts w:ascii="Times New Roman" w:eastAsia="Calibri" w:hAnsi="Times New Roman" w:cs="Times New Roman"/>
          <w:sz w:val="26"/>
          <w:szCs w:val="26"/>
        </w:rPr>
        <w:t>вать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доступ в помещение</w:t>
      </w:r>
      <w:r w:rsidR="00251CEE">
        <w:rPr>
          <w:rFonts w:ascii="Times New Roman" w:eastAsia="Calibri" w:hAnsi="Times New Roman" w:cs="Times New Roman"/>
          <w:sz w:val="26"/>
          <w:szCs w:val="26"/>
        </w:rPr>
        <w:t xml:space="preserve"> для проведения собрания участников публичных слушаний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зарегистрированным в установленном порядке участникам публичных слушаний или их представителям.</w:t>
      </w:r>
    </w:p>
    <w:p w14:paraId="0C83124A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7.15. Собрания участников публичных слушаний должны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14:paraId="728948E4" w14:textId="77777777" w:rsidR="00B279D0" w:rsidRPr="00D663BE" w:rsidRDefault="00B279D0" w:rsidP="00BA6C3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3329977" w14:textId="77777777" w:rsidR="00D663BE" w:rsidRPr="00D663BE" w:rsidRDefault="00D663BE" w:rsidP="00762E3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Глава 8.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>Документы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b/>
          <w:sz w:val="26"/>
          <w:szCs w:val="26"/>
        </w:rPr>
        <w:t>по вопросам градостроительной деятельности на территории сельского поселения</w:t>
      </w:r>
    </w:p>
    <w:p w14:paraId="4736134B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08EEC69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8.1. Документами общественных обсуждений или публичных слушаний по вопросам градостроительной деятельности на территории сельского поселения являются итоговые документы таких общественных обсуждений или публичных слушаний и документы, связанные с организацией и проведением таких публичных слушаний.</w:t>
      </w:r>
    </w:p>
    <w:p w14:paraId="06101931" w14:textId="014E1479" w:rsidR="00D663BE" w:rsidRPr="00D663BE" w:rsidRDefault="00BA6C3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8.2. </w:t>
      </w:r>
      <w:r w:rsidR="00D663BE" w:rsidRPr="00D663BE">
        <w:rPr>
          <w:rFonts w:ascii="Times New Roman" w:eastAsia="Calibri" w:hAnsi="Times New Roman" w:cs="Times New Roman"/>
          <w:sz w:val="26"/>
          <w:szCs w:val="26"/>
        </w:rPr>
        <w:t>Итоговыми документами общественных обсуждений или публичных слушаний по вопросам градостроительной деятельности на территории сельского поселения являются:</w:t>
      </w:r>
    </w:p>
    <w:p w14:paraId="32A32440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- протокол общественных обсуждений или публичных слушаний по вопросам градостроительной деятельности на территории сельского поселения по форме согласно приложению 5 к настоящему Положению;</w:t>
      </w:r>
    </w:p>
    <w:p w14:paraId="37B27A1C" w14:textId="7777777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- заключение о результатах общественных обсуждений или публичных слушаний по вопросам градостроительной деятельности на территории сельского поселения по форме согласно приложению 6 к настоящему Положению.</w:t>
      </w:r>
    </w:p>
    <w:p w14:paraId="550349F7" w14:textId="0F6CECCC" w:rsidR="00D663BE" w:rsidRPr="00D663BE" w:rsidRDefault="00BA6C3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8.3. </w:t>
      </w:r>
      <w:r w:rsidR="00D663BE" w:rsidRPr="00D663BE">
        <w:rPr>
          <w:rFonts w:ascii="Times New Roman" w:eastAsia="Calibri" w:hAnsi="Times New Roman" w:cs="Times New Roman"/>
          <w:sz w:val="26"/>
          <w:szCs w:val="26"/>
        </w:rPr>
        <w:t>Итоговые документы общественных обсуждений или публичных слушаний по вопросам градостроительной деятельности на территории сельского поселения подготавливаются и оформляются организатором таких общественных обсуждений или публичных слушаний.</w:t>
      </w:r>
    </w:p>
    <w:p w14:paraId="7A397D51" w14:textId="04BFDEBC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</w:t>
      </w:r>
      <w:r w:rsidR="00BA6C3E">
        <w:rPr>
          <w:rFonts w:ascii="Times New Roman" w:eastAsia="Calibri" w:hAnsi="Times New Roman" w:cs="Times New Roman"/>
          <w:sz w:val="26"/>
          <w:szCs w:val="26"/>
        </w:rPr>
        <w:t>4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. Протокол общественных обсуждений или публичных слушаний по вопросам градостроительной деятельности на территории сельского поселения подготавливается в течение 3 рабочих дней со дня окончания приема предложений и замечаний к проекту, </w:t>
      </w:r>
      <w:r w:rsidRPr="00D663BE">
        <w:rPr>
          <w:rFonts w:ascii="Times New Roman" w:eastAsia="Calibri" w:hAnsi="Times New Roman" w:cs="Times New Roman"/>
          <w:sz w:val="26"/>
          <w:szCs w:val="26"/>
        </w:rPr>
        <w:lastRenderedPageBreak/>
        <w:t>рассматриваемому на общественных обсуждениях или публичных слушаниях по вопросам градостроительной деятельности на территории сельского поселения.</w:t>
      </w:r>
    </w:p>
    <w:p w14:paraId="73EF1703" w14:textId="0F693A6E" w:rsidR="00D663BE" w:rsidRPr="00D663BE" w:rsidRDefault="00D663BE" w:rsidP="00BA6C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</w:t>
      </w:r>
      <w:r w:rsidR="00BA6C3E">
        <w:rPr>
          <w:rFonts w:ascii="Times New Roman" w:eastAsia="Calibri" w:hAnsi="Times New Roman" w:cs="Times New Roman"/>
          <w:sz w:val="26"/>
          <w:szCs w:val="26"/>
        </w:rPr>
        <w:t>5</w:t>
      </w:r>
      <w:r w:rsidRPr="00D663BE">
        <w:rPr>
          <w:rFonts w:ascii="Times New Roman" w:eastAsia="Calibri" w:hAnsi="Times New Roman" w:cs="Times New Roman"/>
          <w:sz w:val="26"/>
          <w:szCs w:val="26"/>
        </w:rPr>
        <w:t>. В протоколе общественных обсуждений или публичных слушаний по вопросам градостроительной деятельности на территории сельского поселения указыва</w:t>
      </w:r>
      <w:r w:rsidR="00BA6C3E">
        <w:rPr>
          <w:rFonts w:ascii="Times New Roman" w:eastAsia="Calibri" w:hAnsi="Times New Roman" w:cs="Times New Roman"/>
          <w:sz w:val="26"/>
          <w:szCs w:val="26"/>
        </w:rPr>
        <w:t>ю</w:t>
      </w:r>
      <w:r w:rsidRPr="00D663BE">
        <w:rPr>
          <w:rFonts w:ascii="Times New Roman" w:eastAsia="Calibri" w:hAnsi="Times New Roman" w:cs="Times New Roman"/>
          <w:sz w:val="26"/>
          <w:szCs w:val="26"/>
        </w:rPr>
        <w:t>тся</w:t>
      </w:r>
      <w:r w:rsidR="00BA6C3E">
        <w:rPr>
          <w:rFonts w:ascii="Times New Roman" w:eastAsia="Calibri" w:hAnsi="Times New Roman" w:cs="Times New Roman"/>
          <w:sz w:val="26"/>
          <w:szCs w:val="26"/>
        </w:rPr>
        <w:t xml:space="preserve"> сведения, предусмотренные частью 18 статьи 5.1 Градостроительного кодекса Российской Федерации.</w:t>
      </w:r>
    </w:p>
    <w:p w14:paraId="3652B9D6" w14:textId="5A756819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</w:t>
      </w:r>
      <w:r w:rsidR="00BA6C3E">
        <w:rPr>
          <w:rFonts w:ascii="Times New Roman" w:eastAsia="Calibri" w:hAnsi="Times New Roman" w:cs="Times New Roman"/>
          <w:sz w:val="26"/>
          <w:szCs w:val="26"/>
        </w:rPr>
        <w:t>6</w:t>
      </w:r>
      <w:r w:rsidRPr="00D663BE">
        <w:rPr>
          <w:rFonts w:ascii="Times New Roman" w:eastAsia="Calibri" w:hAnsi="Times New Roman" w:cs="Times New Roman"/>
          <w:sz w:val="26"/>
          <w:szCs w:val="26"/>
        </w:rPr>
        <w:t>. К протоколу общественных обсуждений или публичных слушаний по вопросам градостроительной деятельности на территории сельского поселения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43781094" w14:textId="1610BDDB" w:rsidR="003A5745" w:rsidRDefault="00D663BE" w:rsidP="003A57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</w:t>
      </w:r>
      <w:r w:rsidR="00BA6C3E">
        <w:rPr>
          <w:rFonts w:ascii="Times New Roman" w:eastAsia="Calibri" w:hAnsi="Times New Roman" w:cs="Times New Roman"/>
          <w:sz w:val="26"/>
          <w:szCs w:val="26"/>
        </w:rPr>
        <w:t>7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A5745">
        <w:rPr>
          <w:rFonts w:ascii="Times New Roman" w:eastAsia="Calibri" w:hAnsi="Times New Roman" w:cs="Times New Roman"/>
          <w:sz w:val="26"/>
          <w:szCs w:val="26"/>
        </w:rPr>
        <w:t xml:space="preserve">Участник общественных обсуждений или публичных слушаний по вопросам градостроительной деятельности на территории сельского поселения, внесший </w:t>
      </w:r>
      <w:r w:rsidR="003A5745" w:rsidRPr="00D663BE">
        <w:rPr>
          <w:rFonts w:ascii="Times New Roman" w:eastAsia="Calibri" w:hAnsi="Times New Roman" w:cs="Times New Roman"/>
          <w:sz w:val="26"/>
          <w:szCs w:val="26"/>
        </w:rPr>
        <w:t>предложения и замечания в соответствии с пунктом 6.</w:t>
      </w:r>
      <w:r w:rsidR="003A5745">
        <w:rPr>
          <w:rFonts w:ascii="Times New Roman" w:eastAsia="Calibri" w:hAnsi="Times New Roman" w:cs="Times New Roman"/>
          <w:sz w:val="26"/>
          <w:szCs w:val="26"/>
        </w:rPr>
        <w:t>6</w:t>
      </w:r>
      <w:r w:rsidR="003A5745" w:rsidRPr="00D663BE">
        <w:rPr>
          <w:rFonts w:ascii="Times New Roman" w:eastAsia="Calibri" w:hAnsi="Times New Roman" w:cs="Times New Roman"/>
          <w:sz w:val="26"/>
          <w:szCs w:val="26"/>
        </w:rPr>
        <w:t xml:space="preserve"> настоящего раздела,</w:t>
      </w:r>
      <w:r w:rsidR="003A5745">
        <w:rPr>
          <w:rFonts w:ascii="Times New Roman" w:eastAsia="Calibri" w:hAnsi="Times New Roman" w:cs="Times New Roman"/>
          <w:sz w:val="26"/>
          <w:szCs w:val="26"/>
        </w:rPr>
        <w:t xml:space="preserve"> по истечению срока, установленного пунктом 8.4 настоящего раздела, имеет право получить выписку из протокола общественных обсуждений или публичных слушаний по вопросам градостроительной деятельности на территории сельского поселения.</w:t>
      </w:r>
    </w:p>
    <w:p w14:paraId="11C81270" w14:textId="1946F80D" w:rsidR="003A5745" w:rsidRPr="00D663BE" w:rsidRDefault="003A5745" w:rsidP="003A57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8.8. Выписка из протокола общественных обсуждений или публичных слушаний по вопросам градостроительной деятельности на территории сельского поселения предоставляется Администрацией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течение трех рабочих дней со дня поступления заявления участника общественных обсуждений или публичных слушаний по вопросам градостроительной деятельности на территории сельского поселения о предоставлении указанной выписки.</w:t>
      </w:r>
    </w:p>
    <w:p w14:paraId="6709B859" w14:textId="647BA140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</w:t>
      </w:r>
      <w:r w:rsidR="003A5745">
        <w:rPr>
          <w:rFonts w:ascii="Times New Roman" w:eastAsia="Calibri" w:hAnsi="Times New Roman" w:cs="Times New Roman"/>
          <w:sz w:val="26"/>
          <w:szCs w:val="26"/>
        </w:rPr>
        <w:t>9</w:t>
      </w:r>
      <w:r w:rsidRPr="00D663BE">
        <w:rPr>
          <w:rFonts w:ascii="Times New Roman" w:eastAsia="Calibri" w:hAnsi="Times New Roman" w:cs="Times New Roman"/>
          <w:sz w:val="26"/>
          <w:szCs w:val="26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осуществляет подготовку заключения о результатах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поселения.</w:t>
      </w:r>
    </w:p>
    <w:p w14:paraId="7AF2277D" w14:textId="2FC5186B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</w:t>
      </w:r>
      <w:r w:rsidR="003A5745">
        <w:rPr>
          <w:rFonts w:ascii="Times New Roman" w:eastAsia="Calibri" w:hAnsi="Times New Roman" w:cs="Times New Roman"/>
          <w:sz w:val="26"/>
          <w:szCs w:val="26"/>
        </w:rPr>
        <w:t>10</w:t>
      </w:r>
      <w:r w:rsidRPr="00D663BE">
        <w:rPr>
          <w:rFonts w:ascii="Times New Roman" w:eastAsia="Calibri" w:hAnsi="Times New Roman" w:cs="Times New Roman"/>
          <w:sz w:val="26"/>
          <w:szCs w:val="26"/>
        </w:rPr>
        <w:t>. Заключение о результатах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 подготавливается в течение 5 рабочих дней со дня окончания приема предложений и замечаний к проекту, рассматриваемому на общественных обсуждениях или публичных слушаниях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поселения.</w:t>
      </w:r>
    </w:p>
    <w:p w14:paraId="36E1DB99" w14:textId="6724A5B0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</w:t>
      </w:r>
      <w:r w:rsidR="00BA6C3E">
        <w:rPr>
          <w:rFonts w:ascii="Times New Roman" w:eastAsia="Calibri" w:hAnsi="Times New Roman" w:cs="Times New Roman"/>
          <w:sz w:val="26"/>
          <w:szCs w:val="26"/>
        </w:rPr>
        <w:t>1</w:t>
      </w:r>
      <w:r w:rsidR="003A5745">
        <w:rPr>
          <w:rFonts w:ascii="Times New Roman" w:eastAsia="Calibri" w:hAnsi="Times New Roman" w:cs="Times New Roman"/>
          <w:sz w:val="26"/>
          <w:szCs w:val="26"/>
        </w:rPr>
        <w:t>1</w:t>
      </w:r>
      <w:r w:rsidRPr="00D663BE">
        <w:rPr>
          <w:rFonts w:ascii="Times New Roman" w:eastAsia="Calibri" w:hAnsi="Times New Roman" w:cs="Times New Roman"/>
          <w:sz w:val="26"/>
          <w:szCs w:val="26"/>
        </w:rPr>
        <w:t>. Заключение о результатах общественных обсуждений или публичных слушаний по вопросам градостроительной деятельности на территории сельского поселения утверждается председателем</w:t>
      </w:r>
      <w:r w:rsidR="00BA6C3E" w:rsidRPr="00BA6C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6C3E" w:rsidRPr="00D663BE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публичных слушаний</w:t>
      </w:r>
      <w:r w:rsidR="003A5745" w:rsidRPr="003A57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5745"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  <w:r w:rsidRPr="00D663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55E1F0A" w14:textId="6FB6231E" w:rsidR="00D663BE" w:rsidRPr="00D663BE" w:rsidRDefault="00D663BE" w:rsidP="00BA6C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</w:t>
      </w:r>
      <w:r w:rsidR="00BA6C3E">
        <w:rPr>
          <w:rFonts w:ascii="Times New Roman" w:eastAsia="Calibri" w:hAnsi="Times New Roman" w:cs="Times New Roman"/>
          <w:sz w:val="26"/>
          <w:szCs w:val="26"/>
        </w:rPr>
        <w:t>1</w:t>
      </w:r>
      <w:r w:rsidR="003A5745">
        <w:rPr>
          <w:rFonts w:ascii="Times New Roman" w:eastAsia="Calibri" w:hAnsi="Times New Roman" w:cs="Times New Roman"/>
          <w:sz w:val="26"/>
          <w:szCs w:val="26"/>
        </w:rPr>
        <w:t>2</w:t>
      </w:r>
      <w:r w:rsidRPr="00D663BE">
        <w:rPr>
          <w:rFonts w:ascii="Times New Roman" w:eastAsia="Calibri" w:hAnsi="Times New Roman" w:cs="Times New Roman"/>
          <w:sz w:val="26"/>
          <w:szCs w:val="26"/>
        </w:rPr>
        <w:t>. В заключении о результатах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по вопросам градостроительной деятельности на территории сельского поселения </w:t>
      </w:r>
      <w:r w:rsidRPr="00D663BE">
        <w:rPr>
          <w:rFonts w:ascii="Times New Roman" w:eastAsia="Calibri" w:hAnsi="Times New Roman" w:cs="Times New Roman"/>
          <w:sz w:val="26"/>
          <w:szCs w:val="26"/>
        </w:rPr>
        <w:lastRenderedPageBreak/>
        <w:t>должны быть указаны</w:t>
      </w:r>
      <w:r w:rsidR="00BA6C3E">
        <w:rPr>
          <w:rFonts w:ascii="Times New Roman" w:eastAsia="Calibri" w:hAnsi="Times New Roman" w:cs="Times New Roman"/>
          <w:sz w:val="26"/>
          <w:szCs w:val="26"/>
        </w:rPr>
        <w:t xml:space="preserve"> сведения, предусмотренные частью 22 статьи 5.1 Градостроительного кодекса Российской Федерации.</w:t>
      </w:r>
    </w:p>
    <w:p w14:paraId="16D9A5EA" w14:textId="61D5BC75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8.1</w:t>
      </w:r>
      <w:r w:rsidR="003A5745">
        <w:rPr>
          <w:rFonts w:ascii="Times New Roman" w:eastAsia="Calibri" w:hAnsi="Times New Roman" w:cs="Times New Roman"/>
          <w:sz w:val="26"/>
          <w:szCs w:val="26"/>
        </w:rPr>
        <w:t>3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. Заключение о результатах общественных обсуждений или публичных слушаний по вопросам градостроительной деятельности на территории сельского поселения подлежит </w:t>
      </w:r>
      <w:r w:rsidR="00BA6C3E">
        <w:rPr>
          <w:rFonts w:ascii="Times New Roman" w:eastAsia="Calibri" w:hAnsi="Times New Roman" w:cs="Times New Roman"/>
          <w:sz w:val="26"/>
          <w:szCs w:val="26"/>
        </w:rPr>
        <w:t xml:space="preserve">опубликованию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в порядке, установленном для официального опубликования муниципальных правовых актов, иной официальной информации сельского поселения, и размещению на официальном сайте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14:paraId="36BECF56" w14:textId="7A661CE5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8.1</w:t>
      </w:r>
      <w:r w:rsidR="003A5745">
        <w:rPr>
          <w:rFonts w:ascii="Times New Roman" w:eastAsia="Calibri" w:hAnsi="Times New Roman" w:cs="Times New Roman"/>
          <w:sz w:val="26"/>
          <w:szCs w:val="26"/>
        </w:rPr>
        <w:t>4</w:t>
      </w:r>
      <w:r w:rsidRPr="00D663BE">
        <w:rPr>
          <w:rFonts w:ascii="Times New Roman" w:eastAsia="Calibri" w:hAnsi="Times New Roman" w:cs="Times New Roman"/>
          <w:sz w:val="26"/>
          <w:szCs w:val="26"/>
        </w:rPr>
        <w:t>. На основании заключения о результатах общественных обсуждений или публичных слушаний по вопросам градостроительной деятельности на территории сельского поселения организатор общественных обсуждений или публичных слушаний осуществляет подготовку рекомендаций о принятии</w:t>
      </w:r>
      <w:r w:rsidRPr="00D663BE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правил благоустройства территории сельского поселения или проекта решения о внесении изменений в правила благоустройства территории сельского поселения или об отклонении проектов указанных муниципальных правовых актов с указанием причин принятого решения.</w:t>
      </w:r>
    </w:p>
    <w:p w14:paraId="0DF64B84" w14:textId="59772A31" w:rsidR="00D663BE" w:rsidRPr="00D663BE" w:rsidRDefault="00D663BE" w:rsidP="00D269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</w:t>
      </w:r>
      <w:r w:rsidR="00D2698D">
        <w:rPr>
          <w:rFonts w:ascii="Times New Roman" w:eastAsia="Calibri" w:hAnsi="Times New Roman" w:cs="Times New Roman"/>
          <w:sz w:val="26"/>
          <w:szCs w:val="26"/>
        </w:rPr>
        <w:t>1</w:t>
      </w:r>
      <w:r w:rsidR="003A5745">
        <w:rPr>
          <w:rFonts w:ascii="Times New Roman" w:eastAsia="Calibri" w:hAnsi="Times New Roman" w:cs="Times New Roman"/>
          <w:sz w:val="26"/>
          <w:szCs w:val="26"/>
        </w:rPr>
        <w:t>5</w:t>
      </w:r>
      <w:r w:rsidR="00D2698D">
        <w:rPr>
          <w:rFonts w:ascii="Times New Roman" w:eastAsia="Calibri" w:hAnsi="Times New Roman" w:cs="Times New Roman"/>
          <w:sz w:val="26"/>
          <w:szCs w:val="26"/>
        </w:rPr>
        <w:t>.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Рекомендации, указанные в пункт</w:t>
      </w:r>
      <w:r w:rsidR="00D2698D">
        <w:rPr>
          <w:rFonts w:ascii="Times New Roman" w:eastAsia="Calibri" w:hAnsi="Times New Roman" w:cs="Times New Roman"/>
          <w:sz w:val="26"/>
          <w:szCs w:val="26"/>
        </w:rPr>
        <w:t>е 8.1</w:t>
      </w:r>
      <w:r w:rsidR="003A5745">
        <w:rPr>
          <w:rFonts w:ascii="Times New Roman" w:eastAsia="Calibri" w:hAnsi="Times New Roman" w:cs="Times New Roman"/>
          <w:sz w:val="26"/>
          <w:szCs w:val="26"/>
        </w:rPr>
        <w:t>4</w:t>
      </w:r>
      <w:r w:rsidR="00D269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настоящего раздела, подготавливаются и направляются организатором общественных обсуждений или публичных слушаний Главе Администрации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течении 7 рабочих дней со дня окончания приема предложений и замечаний к проектам,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рассматриваемым на общественных обсуждениях или публичных слушаниях по вопросам градостроительной деятельности на территории сельского поселения.</w:t>
      </w:r>
    </w:p>
    <w:p w14:paraId="3CBBBCFA" w14:textId="7E44F867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8.1</w:t>
      </w:r>
      <w:r w:rsidR="003A5745">
        <w:rPr>
          <w:rFonts w:ascii="Times New Roman" w:eastAsia="Calibri" w:hAnsi="Times New Roman" w:cs="Times New Roman"/>
          <w:sz w:val="26"/>
          <w:szCs w:val="26"/>
        </w:rPr>
        <w:t>6</w:t>
      </w:r>
      <w:r w:rsidRPr="00D663BE">
        <w:rPr>
          <w:rFonts w:ascii="Times New Roman" w:eastAsia="Calibri" w:hAnsi="Times New Roman" w:cs="Times New Roman"/>
          <w:sz w:val="26"/>
          <w:szCs w:val="26"/>
        </w:rPr>
        <w:t>. На основании указанных в пункте 8.1</w:t>
      </w:r>
      <w:r w:rsidR="003A5745">
        <w:rPr>
          <w:rFonts w:ascii="Times New Roman" w:eastAsia="Calibri" w:hAnsi="Times New Roman" w:cs="Times New Roman"/>
          <w:sz w:val="26"/>
          <w:szCs w:val="26"/>
        </w:rPr>
        <w:t>4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настоящего раздела рекомендаций Глава Администрации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течение семи дней принимает одно из следующих решений:</w:t>
      </w:r>
    </w:p>
    <w:p w14:paraId="094D9B3D" w14:textId="44B02AD1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- о направлении проекта правил благоустройства территории сельского поселения или решения о внесении изменений в правила благоустройства территории сельского поселения на рассмотрение и утверждение Собранию депутатов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первоначальной форме или с учетом изменений, содержащихся в рекомендациях;</w:t>
      </w:r>
    </w:p>
    <w:p w14:paraId="704A76A4" w14:textId="1C335986" w:rsidR="00D663BE" w:rsidRPr="00D663BE" w:rsidRDefault="00D663BE" w:rsidP="00D269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- об отклонении проекта правил благоустройства территории сельского поселения или проекта решения о внесении изменений в правила благоустройства территории сельского поселения.</w:t>
      </w:r>
    </w:p>
    <w:p w14:paraId="73B65F0C" w14:textId="5E774C84" w:rsidR="00D663BE" w:rsidRPr="00D663BE" w:rsidRDefault="00D663BE" w:rsidP="00762E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BE">
        <w:rPr>
          <w:rFonts w:ascii="Times New Roman" w:eastAsia="Calibri" w:hAnsi="Times New Roman" w:cs="Times New Roman"/>
          <w:sz w:val="26"/>
          <w:szCs w:val="26"/>
        </w:rPr>
        <w:t>8.1</w:t>
      </w:r>
      <w:r w:rsidR="003A5745">
        <w:rPr>
          <w:rFonts w:ascii="Times New Roman" w:eastAsia="Calibri" w:hAnsi="Times New Roman" w:cs="Times New Roman"/>
          <w:sz w:val="26"/>
          <w:szCs w:val="26"/>
        </w:rPr>
        <w:t>7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. Администрация </w:t>
      </w:r>
      <w:r w:rsidR="00737078">
        <w:rPr>
          <w:rFonts w:ascii="Times New Roman" w:eastAsia="Calibri" w:hAnsi="Times New Roman" w:cs="Times New Roman"/>
          <w:sz w:val="26"/>
          <w:szCs w:val="26"/>
        </w:rPr>
        <w:t>Троицкого</w:t>
      </w:r>
      <w:r w:rsidRPr="00D663B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обеспечивает хранение итоговых документов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 и документов, связанных с организацией и проведением общественных обсуждений или публичных слушаний</w:t>
      </w:r>
      <w:r w:rsidRPr="00D663BE">
        <w:rPr>
          <w:rFonts w:ascii="Times New Roman" w:hAnsi="Times New Roman" w:cs="Times New Roman"/>
          <w:sz w:val="26"/>
          <w:szCs w:val="26"/>
        </w:rPr>
        <w:t xml:space="preserve"> </w:t>
      </w:r>
      <w:r w:rsidRPr="00D663BE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поселения, в течение срока, установленного законодательством.</w:t>
      </w:r>
    </w:p>
    <w:p w14:paraId="36694346" w14:textId="77777777" w:rsidR="00D663BE" w:rsidRDefault="00D663BE" w:rsidP="00D663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F46AE44" w14:textId="77777777" w:rsidR="00D663BE" w:rsidRPr="00E874B9" w:rsidRDefault="00D663BE" w:rsidP="00E874B9">
      <w:pPr>
        <w:pageBreakBefore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74B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14:paraId="55985EBD" w14:textId="442A9E75" w:rsidR="00D663BE" w:rsidRPr="00E874B9" w:rsidRDefault="00D663BE" w:rsidP="00E874B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74B9">
        <w:rPr>
          <w:rFonts w:ascii="Times New Roman" w:eastAsia="Calibri" w:hAnsi="Times New Roman" w:cs="Times New Roman"/>
          <w:sz w:val="24"/>
          <w:szCs w:val="24"/>
        </w:rPr>
        <w:t>к Положению об организации и проведении общественных обсуждений и публичных слушаний по вопросам градостроительной деятельности в муниципальном образовании «</w:t>
      </w:r>
      <w:r w:rsidR="00737078">
        <w:rPr>
          <w:rFonts w:ascii="Times New Roman" w:eastAsia="Calibri" w:hAnsi="Times New Roman" w:cs="Times New Roman"/>
          <w:sz w:val="24"/>
          <w:szCs w:val="24"/>
        </w:rPr>
        <w:t>Троицкое</w:t>
      </w:r>
      <w:r w:rsidRPr="00E874B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утвержденному </w:t>
      </w:r>
      <w:r w:rsidR="00E874B9" w:rsidRPr="00E874B9">
        <w:rPr>
          <w:rFonts w:ascii="Times New Roman" w:eastAsia="Calibri" w:hAnsi="Times New Roman" w:cs="Times New Roman"/>
          <w:sz w:val="24"/>
          <w:szCs w:val="24"/>
        </w:rPr>
        <w:t>р</w:t>
      </w:r>
      <w:r w:rsidRPr="00E874B9">
        <w:rPr>
          <w:rFonts w:ascii="Times New Roman" w:eastAsia="Calibri" w:hAnsi="Times New Roman" w:cs="Times New Roman"/>
          <w:sz w:val="24"/>
          <w:szCs w:val="24"/>
        </w:rPr>
        <w:t xml:space="preserve">ешением Собрания депутатов </w:t>
      </w:r>
      <w:r w:rsidR="00737078">
        <w:rPr>
          <w:rFonts w:ascii="Times New Roman" w:eastAsia="Calibri" w:hAnsi="Times New Roman" w:cs="Times New Roman"/>
          <w:sz w:val="24"/>
          <w:szCs w:val="24"/>
        </w:rPr>
        <w:t>Троицкого</w:t>
      </w:r>
      <w:r w:rsidRPr="00E874B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E874B9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от _</w:t>
      </w:r>
      <w:proofErr w:type="gramStart"/>
      <w:r w:rsidRPr="00E874B9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_._</w:t>
      </w:r>
      <w:proofErr w:type="gramEnd"/>
      <w:r w:rsidRPr="00E874B9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_.20</w:t>
      </w:r>
      <w:r w:rsidR="00E874B9" w:rsidRPr="00E874B9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22</w:t>
      </w:r>
      <w:r w:rsidRPr="00E874B9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№ ___</w:t>
      </w:r>
    </w:p>
    <w:p w14:paraId="51775233" w14:textId="77777777" w:rsidR="00D663BE" w:rsidRPr="00E874B9" w:rsidRDefault="00D663BE" w:rsidP="00E874B9">
      <w:pPr>
        <w:spacing w:after="0" w:line="240" w:lineRule="auto"/>
        <w:ind w:left="5103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994AB0" w14:textId="77777777" w:rsidR="00D663BE" w:rsidRPr="00352590" w:rsidRDefault="00D663BE" w:rsidP="00D663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2590">
        <w:rPr>
          <w:rFonts w:ascii="Times New Roman" w:eastAsia="Calibri" w:hAnsi="Times New Roman" w:cs="Times New Roman"/>
          <w:b/>
          <w:sz w:val="26"/>
          <w:szCs w:val="26"/>
        </w:rPr>
        <w:t>Оповещение</w:t>
      </w:r>
    </w:p>
    <w:p w14:paraId="38D32BD0" w14:textId="77777777" w:rsidR="00D663BE" w:rsidRPr="00352590" w:rsidRDefault="00D663BE" w:rsidP="00D663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2590">
        <w:rPr>
          <w:rFonts w:ascii="Times New Roman" w:eastAsia="Calibri" w:hAnsi="Times New Roman" w:cs="Times New Roman"/>
          <w:b/>
          <w:sz w:val="26"/>
          <w:szCs w:val="26"/>
        </w:rPr>
        <w:t>о начале общественных обсуждений или публичных слушаний по вопросам градостроительной деятельности на территории сельского поселения</w:t>
      </w:r>
    </w:p>
    <w:p w14:paraId="1844974B" w14:textId="77777777" w:rsidR="00D663BE" w:rsidRDefault="00D663BE" w:rsidP="00D663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A6CCBB9" w14:textId="77777777" w:rsidR="00D663BE" w:rsidRPr="00951B94" w:rsidRDefault="00D663BE" w:rsidP="00D663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10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449"/>
        <w:gridCol w:w="188"/>
        <w:gridCol w:w="777"/>
        <w:gridCol w:w="370"/>
        <w:gridCol w:w="1105"/>
        <w:gridCol w:w="1267"/>
        <w:gridCol w:w="282"/>
        <w:gridCol w:w="221"/>
        <w:gridCol w:w="441"/>
        <w:gridCol w:w="190"/>
        <w:gridCol w:w="92"/>
        <w:gridCol w:w="286"/>
        <w:gridCol w:w="84"/>
        <w:gridCol w:w="1270"/>
        <w:gridCol w:w="347"/>
        <w:gridCol w:w="35"/>
        <w:gridCol w:w="1108"/>
        <w:gridCol w:w="714"/>
        <w:gridCol w:w="102"/>
        <w:gridCol w:w="89"/>
        <w:gridCol w:w="173"/>
        <w:gridCol w:w="122"/>
      </w:tblGrid>
      <w:tr w:rsidR="00D663BE" w:rsidRPr="000A4940" w14:paraId="4E7FA5ED" w14:textId="77777777" w:rsidTr="00780AB7">
        <w:trPr>
          <w:trHeight w:val="15"/>
        </w:trPr>
        <w:tc>
          <w:tcPr>
            <w:tcW w:w="44" w:type="dxa"/>
            <w:hideMark/>
          </w:tcPr>
          <w:p w14:paraId="5AD049E1" w14:textId="77777777" w:rsidR="00D663BE" w:rsidRPr="00951B94" w:rsidRDefault="00D663BE" w:rsidP="00535CA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hideMark/>
          </w:tcPr>
          <w:p w14:paraId="03AF1622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" w:type="dxa"/>
            <w:hideMark/>
          </w:tcPr>
          <w:p w14:paraId="6EF0BE36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hideMark/>
          </w:tcPr>
          <w:p w14:paraId="24BE0FBC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14:paraId="2A6E6B5A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hideMark/>
          </w:tcPr>
          <w:p w14:paraId="69191D2E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hideMark/>
          </w:tcPr>
          <w:p w14:paraId="0381647A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hideMark/>
          </w:tcPr>
          <w:p w14:paraId="15F84BFA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hideMark/>
          </w:tcPr>
          <w:p w14:paraId="71877D60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hideMark/>
          </w:tcPr>
          <w:p w14:paraId="75E1B79E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gridSpan w:val="4"/>
            <w:hideMark/>
          </w:tcPr>
          <w:p w14:paraId="6F4E3064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hideMark/>
          </w:tcPr>
          <w:p w14:paraId="25A3603E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hideMark/>
          </w:tcPr>
          <w:p w14:paraId="07B0045E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hideMark/>
          </w:tcPr>
          <w:p w14:paraId="06A43576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hideMark/>
          </w:tcPr>
          <w:p w14:paraId="64A3A2E4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gridSpan w:val="2"/>
            <w:hideMark/>
          </w:tcPr>
          <w:p w14:paraId="74ACF96A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hideMark/>
          </w:tcPr>
          <w:p w14:paraId="2AE949A0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dxa"/>
            <w:hideMark/>
          </w:tcPr>
          <w:p w14:paraId="52BA4B2D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" w:type="dxa"/>
            <w:hideMark/>
          </w:tcPr>
          <w:p w14:paraId="4FE2E533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AB7" w:rsidRPr="00352590" w14:paraId="67909437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120D4B1E" w14:textId="77777777" w:rsidR="00780AB7" w:rsidRPr="00352590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968E4" w14:textId="086D38B0" w:rsidR="00780AB7" w:rsidRPr="00352590" w:rsidRDefault="00780AB7" w:rsidP="00D028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общественные обсуждения (публичные слушания) представляется проект</w:t>
            </w:r>
          </w:p>
          <w:p w14:paraId="6124603F" w14:textId="77777777" w:rsidR="00780AB7" w:rsidRPr="00352590" w:rsidRDefault="00780AB7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69D4D7" w14:textId="77777777" w:rsidR="00780AB7" w:rsidRPr="00352590" w:rsidRDefault="00780AB7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" w:type="dxa"/>
            <w:tcBorders>
              <w:bottom w:val="single" w:sz="4" w:space="0" w:color="auto"/>
            </w:tcBorders>
            <w:hideMark/>
          </w:tcPr>
          <w:p w14:paraId="6B16DFB2" w14:textId="77777777" w:rsidR="00780AB7" w:rsidRPr="00352590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63BE" w:rsidRPr="00951B94" w14:paraId="18350BCB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3092F931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EA645" w14:textId="77777777" w:rsidR="00D663BE" w:rsidRPr="00951B94" w:rsidRDefault="00D663BE" w:rsidP="0053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B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проекта)</w:t>
            </w:r>
          </w:p>
        </w:tc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D53E5" w14:textId="77777777" w:rsidR="00D663BE" w:rsidRPr="00951B9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hideMark/>
          </w:tcPr>
          <w:p w14:paraId="17B86630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126F7494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461221BE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55C4D" w14:textId="7A512D47" w:rsidR="00D663BE" w:rsidRPr="00352590" w:rsidRDefault="00D663BE" w:rsidP="00D0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Информационные материалы по теме </w:t>
            </w:r>
            <w:r w:rsidR="00780AB7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обсуждений (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публичных слушаний</w:t>
            </w:r>
            <w:r w:rsidR="00780AB7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представлены на экспозиции по адресу:</w:t>
            </w:r>
          </w:p>
          <w:p w14:paraId="1742ED57" w14:textId="77777777" w:rsidR="00780AB7" w:rsidRPr="00352590" w:rsidRDefault="00780AB7" w:rsidP="003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D2CD7E" w14:textId="77777777" w:rsidR="00D663BE" w:rsidRPr="00352590" w:rsidRDefault="00D663BE" w:rsidP="003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" w:type="dxa"/>
            <w:hideMark/>
          </w:tcPr>
          <w:p w14:paraId="0C22143F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647958B9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58D81460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29312" w14:textId="77777777" w:rsidR="00D663BE" w:rsidRPr="00951B9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0FE78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" w:type="dxa"/>
            <w:tcBorders>
              <w:bottom w:val="single" w:sz="4" w:space="0" w:color="auto"/>
            </w:tcBorders>
            <w:hideMark/>
          </w:tcPr>
          <w:p w14:paraId="2ACF0ED9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6893F67B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1E4D8C66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FDAB5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single" w:sz="4" w:space="0" w:color="auto"/>
            </w:tcBorders>
            <w:hideMark/>
          </w:tcPr>
          <w:p w14:paraId="1B460755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21C44171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0F63CC24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B336F" w14:textId="77777777" w:rsidR="00D663BE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10DF33" w14:textId="77777777" w:rsidR="00D663BE" w:rsidRPr="00951B94" w:rsidRDefault="00D663BE" w:rsidP="003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Экспозиция открыта с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F7201" w14:textId="77777777" w:rsidR="00D663BE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BD59655" w14:textId="77777777" w:rsidR="00D663BE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</w:t>
            </w:r>
          </w:p>
          <w:p w14:paraId="7BF53263" w14:textId="77777777" w:rsidR="00D663BE" w:rsidRDefault="00D663BE" w:rsidP="0053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B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 открытия экспозиции)</w:t>
            </w:r>
          </w:p>
          <w:p w14:paraId="089AF562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455FE" w14:textId="77777777" w:rsidR="00D663BE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23BD3F" w14:textId="77777777" w:rsidR="00D663BE" w:rsidRPr="00951B94" w:rsidRDefault="00D663BE" w:rsidP="003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3936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02122" w14:textId="77777777" w:rsidR="00D663BE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A3E9F1" w14:textId="77777777" w:rsidR="00D663BE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7E52C586" w14:textId="77777777" w:rsidR="00D663BE" w:rsidRPr="00951B94" w:rsidRDefault="00D663BE" w:rsidP="0053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 закрытия экспозиции)</w:t>
            </w:r>
          </w:p>
        </w:tc>
        <w:tc>
          <w:tcPr>
            <w:tcW w:w="102" w:type="dxa"/>
            <w:hideMark/>
          </w:tcPr>
          <w:p w14:paraId="48709300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0B0A85A5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010F48BF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67FCF" w14:textId="77777777" w:rsidR="00D663BE" w:rsidRPr="00352590" w:rsidRDefault="00D663BE" w:rsidP="003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работы: _______________________________________________________</w:t>
            </w:r>
          </w:p>
        </w:tc>
        <w:tc>
          <w:tcPr>
            <w:tcW w:w="102" w:type="dxa"/>
            <w:hideMark/>
          </w:tcPr>
          <w:p w14:paraId="7141F96C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0DF3D97B" w14:textId="77777777" w:rsidTr="00780AB7">
        <w:trPr>
          <w:gridAfter w:val="10"/>
          <w:wAfter w:w="4044" w:type="dxa"/>
        </w:trPr>
        <w:tc>
          <w:tcPr>
            <w:tcW w:w="44" w:type="dxa"/>
            <w:hideMark/>
          </w:tcPr>
          <w:p w14:paraId="2DB5C384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A57C0" w14:textId="77777777" w:rsidR="00D663BE" w:rsidRPr="00951B94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B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(дата, время)</w:t>
            </w:r>
          </w:p>
        </w:tc>
        <w:tc>
          <w:tcPr>
            <w:tcW w:w="286" w:type="dxa"/>
            <w:hideMark/>
          </w:tcPr>
          <w:p w14:paraId="5AA52E73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7845C007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5EEB0625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797B3" w14:textId="44659761" w:rsidR="00D663BE" w:rsidRPr="00352590" w:rsidRDefault="00D663BE" w:rsidP="003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выставке проводятся консультации по теме </w:t>
            </w:r>
            <w:r w:rsidR="00780AB7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обсуждений (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публичных слушаний</w:t>
            </w:r>
            <w:r w:rsidR="00780AB7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2" w:type="dxa"/>
            <w:hideMark/>
          </w:tcPr>
          <w:p w14:paraId="30639B33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26E8DAEF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26E4B7D8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D9124" w14:textId="77777777" w:rsidR="00D663BE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65EA59" w14:textId="114F1C37" w:rsidR="00D663BE" w:rsidRPr="00352590" w:rsidRDefault="00D663BE" w:rsidP="00D0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участников </w:t>
            </w:r>
            <w:r w:rsidR="00780AB7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обсуждений (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публичных слушаний</w:t>
            </w:r>
            <w:r w:rsidR="00780AB7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состоится _______</w:t>
            </w:r>
            <w:r w:rsidR="00780AB7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r w:rsid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  <w:r w:rsidR="00780AB7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  <w:r w:rsidR="00780AB7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14:paraId="75DC0AC1" w14:textId="77777777" w:rsidR="00D663BE" w:rsidRPr="00951B94" w:rsidRDefault="00D663BE" w:rsidP="00780AB7">
            <w:pPr>
              <w:spacing w:after="0" w:line="315" w:lineRule="atLeast"/>
              <w:ind w:right="9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B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(дата, время)</w:t>
            </w:r>
          </w:p>
        </w:tc>
        <w:tc>
          <w:tcPr>
            <w:tcW w:w="102" w:type="dxa"/>
            <w:hideMark/>
          </w:tcPr>
          <w:p w14:paraId="159597AF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5350DD4C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4E23CBCE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E7487" w14:textId="6F92937C" w:rsidR="00D663BE" w:rsidRPr="00352590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адресу__________________________</w:t>
            </w:r>
            <w:r w:rsid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  <w:tc>
          <w:tcPr>
            <w:tcW w:w="102" w:type="dxa"/>
            <w:hideMark/>
          </w:tcPr>
          <w:p w14:paraId="32D93EF4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6A32C1A7" w14:textId="77777777" w:rsidTr="00780AB7">
        <w:trPr>
          <w:gridAfter w:val="3"/>
          <w:wAfter w:w="384" w:type="dxa"/>
        </w:trPr>
        <w:tc>
          <w:tcPr>
            <w:tcW w:w="10372" w:type="dxa"/>
            <w:gridSpan w:val="20"/>
            <w:hideMark/>
          </w:tcPr>
          <w:p w14:paraId="60469176" w14:textId="77777777" w:rsidR="00D663BE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474871" w14:textId="7B0CA24B" w:rsidR="00D663BE" w:rsidRPr="00352590" w:rsidRDefault="00D663BE" w:rsidP="003525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начала регистрации участников ____</w:t>
            </w:r>
            <w:r w:rsid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5FB2D218" w14:textId="77777777" w:rsidR="00D663BE" w:rsidRPr="00951B94" w:rsidRDefault="00D663BE" w:rsidP="0053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B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(не менее чем</w:t>
            </w:r>
            <w:r w:rsidRPr="00527D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 30 мин. до начала собрания)</w:t>
            </w:r>
          </w:p>
        </w:tc>
      </w:tr>
      <w:tr w:rsidR="00780AB7" w:rsidRPr="00951B94" w14:paraId="41B6FD89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383C02D4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0AA76" w14:textId="549DD738" w:rsidR="00780AB7" w:rsidRPr="00352590" w:rsidRDefault="00780AB7" w:rsidP="00352590">
            <w:pPr>
              <w:spacing w:after="0" w:line="315" w:lineRule="atLeast"/>
              <w:ind w:firstLine="5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период размещения на официальном сайте </w:t>
            </w:r>
            <w:r w:rsidR="00737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Троицкого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проекта, подлежащего рассмотрению на общественных обсуждениях (публичных слушаниях), и информационных материалов к нему и проведения экспозиции или экспозиций такого проекта участники общественных обсуждений (публичных слушаний) по вопросам градостроительной деятельности на территории сельского поселения, прошедшие в соответствии с частью 12 статьи 5.1 Градостроительного кодекса 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 идентификацию, имеют право вносить предложения и замечания, касающиеся такого проекта:</w:t>
            </w:r>
          </w:p>
          <w:p w14:paraId="75282769" w14:textId="7B320006" w:rsidR="00780AB7" w:rsidRPr="00352590" w:rsidRDefault="00780AB7" w:rsidP="00352590">
            <w:pPr>
              <w:spacing w:after="0" w:line="315" w:lineRule="atLeast"/>
              <w:ind w:firstLine="5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посредством официального сайта </w:t>
            </w:r>
            <w:r w:rsidR="00737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Троицкого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(в случае проведения общественных обсуждений по вопросам градостроительной деятельности на территории сельского поселения);</w:t>
            </w:r>
          </w:p>
          <w:p w14:paraId="207CF057" w14:textId="77777777" w:rsidR="00780AB7" w:rsidRPr="00352590" w:rsidRDefault="00780AB7" w:rsidP="00352590">
            <w:pPr>
              <w:spacing w:after="0" w:line="315" w:lineRule="atLeast"/>
              <w:ind w:firstLine="5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в письменной или устной форме в ходе проведения собрания или собраний участников публичных слушаний по вопросам градостроительной деятельности на территории сельского поселения (в случае проведения публичных слушаний по вопросам градостроительной деятельности на территории сельского поселения);</w:t>
            </w:r>
          </w:p>
          <w:p w14:paraId="741D038F" w14:textId="1FA79C74" w:rsidR="00780AB7" w:rsidRPr="00352590" w:rsidRDefault="00780AB7" w:rsidP="00352590">
            <w:pPr>
              <w:spacing w:after="0" w:line="315" w:lineRule="atLeast"/>
              <w:ind w:firstLine="5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в письменной форме в адрес организатора общественных обсуждений (публичных слушаний);</w:t>
            </w:r>
          </w:p>
          <w:p w14:paraId="4CECCC50" w14:textId="06560046" w:rsidR="00780AB7" w:rsidRPr="00352590" w:rsidRDefault="00780AB7" w:rsidP="00352590">
            <w:pPr>
              <w:spacing w:after="0" w:line="315" w:lineRule="atLeast"/>
              <w:ind w:firstLine="5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вопросам градостроительной деятельности на территории сельского поселения.</w:t>
            </w:r>
          </w:p>
          <w:p w14:paraId="71454CB7" w14:textId="7C25B063" w:rsidR="00780AB7" w:rsidRPr="00352590" w:rsidRDefault="00780AB7" w:rsidP="00352590">
            <w:pPr>
              <w:spacing w:after="0" w:line="315" w:lineRule="atLeast"/>
              <w:ind w:firstLine="5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" w:type="dxa"/>
            <w:hideMark/>
          </w:tcPr>
          <w:p w14:paraId="0A9CF02F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AB7" w:rsidRPr="00951B94" w14:paraId="25F64AAB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24294F08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FA02E8" w14:textId="77777777" w:rsidR="00780AB7" w:rsidRPr="00951B94" w:rsidRDefault="00780AB7" w:rsidP="00535CAB">
            <w:pPr>
              <w:spacing w:after="0" w:line="315" w:lineRule="atLeast"/>
              <w:ind w:firstLine="5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hideMark/>
          </w:tcPr>
          <w:p w14:paraId="314E5A98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AB7" w:rsidRPr="00951B94" w14:paraId="24DDCD7D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749B469A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F082E7" w14:textId="77777777" w:rsidR="00780AB7" w:rsidRPr="00951B94" w:rsidRDefault="00780AB7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hideMark/>
          </w:tcPr>
          <w:p w14:paraId="3CDA7C42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AB7" w:rsidRPr="00951B94" w14:paraId="75082225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6C210242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60939D" w14:textId="77777777" w:rsidR="00780AB7" w:rsidRPr="00951B94" w:rsidRDefault="00780AB7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hideMark/>
          </w:tcPr>
          <w:p w14:paraId="190BCEC5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AB7" w:rsidRPr="00951B94" w14:paraId="6152F4A9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5412E9B0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9BF5B4" w14:textId="77777777" w:rsidR="00780AB7" w:rsidRPr="00951B94" w:rsidRDefault="00780AB7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hideMark/>
          </w:tcPr>
          <w:p w14:paraId="1E2DE265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AB7" w:rsidRPr="00951B94" w14:paraId="243E28F2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4680EB89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8AF13" w14:textId="77777777" w:rsidR="00780AB7" w:rsidRPr="00951B94" w:rsidRDefault="00780AB7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hideMark/>
          </w:tcPr>
          <w:p w14:paraId="45C1509B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AB7" w:rsidRPr="00951B94" w14:paraId="4D1D5808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7FB58F32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7AD64" w14:textId="689AE463" w:rsidR="00780AB7" w:rsidRPr="00352590" w:rsidRDefault="00780AB7" w:rsidP="003979C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Номера контактных справочных телефонов организатора общественных обсуждений (публичных слушаний):</w:t>
            </w:r>
          </w:p>
        </w:tc>
        <w:tc>
          <w:tcPr>
            <w:tcW w:w="102" w:type="dxa"/>
            <w:hideMark/>
          </w:tcPr>
          <w:p w14:paraId="0793D349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AB7" w:rsidRPr="00951B94" w14:paraId="5680763A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79C713CD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063F6" w14:textId="4C2D4C69" w:rsidR="00780AB7" w:rsidRPr="00352590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</w:t>
            </w:r>
            <w:r w:rsid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</w:tc>
        <w:tc>
          <w:tcPr>
            <w:tcW w:w="102" w:type="dxa"/>
            <w:hideMark/>
          </w:tcPr>
          <w:p w14:paraId="20A78AB1" w14:textId="77777777" w:rsidR="00780AB7" w:rsidRPr="00951B94" w:rsidRDefault="00780AB7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72DE3214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19446551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F8A85" w14:textId="655B4ACB" w:rsidR="00D663BE" w:rsidRPr="00352590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адрес организатора общественных обсуждений </w:t>
            </w:r>
            <w:r w:rsidR="00780AB7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публичных слушаний</w:t>
            </w:r>
            <w:r w:rsidR="00780AB7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53A21610" w14:textId="20A609BB" w:rsidR="00D663BE" w:rsidRPr="00352590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</w:t>
            </w:r>
            <w:r w:rsid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  <w:tc>
          <w:tcPr>
            <w:tcW w:w="102" w:type="dxa"/>
            <w:hideMark/>
          </w:tcPr>
          <w:p w14:paraId="0C35467F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7AAF5166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51340F18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3DFDD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FFA73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7ED76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" w:type="dxa"/>
            <w:hideMark/>
          </w:tcPr>
          <w:p w14:paraId="79BD9FFB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5CD3C6F0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32D2A194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D776B" w14:textId="368B7CF6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Электронный адрес организатора общественных обсуждений </w:t>
            </w:r>
            <w:r w:rsidR="003979C6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публичных слушаний</w:t>
            </w:r>
            <w:r w:rsidR="003979C6"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</w:t>
            </w:r>
          </w:p>
          <w:p w14:paraId="2F2B16BE" w14:textId="74C9D802" w:rsidR="00D663BE" w:rsidRPr="00352590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" w:type="dxa"/>
            <w:hideMark/>
          </w:tcPr>
          <w:p w14:paraId="23144CD2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7DC088AF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4383DD4C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D8CF8" w14:textId="7556C5AC" w:rsidR="00D663BE" w:rsidRPr="00352590" w:rsidRDefault="00D663BE" w:rsidP="0035259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 по проекту_______________________________</w:t>
            </w:r>
            <w:r w:rsid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  <w:p w14:paraId="4CA5D033" w14:textId="6493E9B4" w:rsidR="00D663BE" w:rsidRPr="00352590" w:rsidRDefault="00D663BE" w:rsidP="0035259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</w:t>
            </w:r>
            <w:r w:rsid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  <w:p w14:paraId="103100A8" w14:textId="77777777" w:rsidR="00D663BE" w:rsidRPr="00951B94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B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проекта)</w:t>
            </w:r>
          </w:p>
        </w:tc>
        <w:tc>
          <w:tcPr>
            <w:tcW w:w="102" w:type="dxa"/>
            <w:hideMark/>
          </w:tcPr>
          <w:p w14:paraId="42F2F57D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6D90DD0C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5E489E54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EE6FE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hideMark/>
          </w:tcPr>
          <w:p w14:paraId="42205605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3BE" w:rsidRPr="00951B94" w14:paraId="1D225D5B" w14:textId="77777777" w:rsidTr="00780AB7">
        <w:trPr>
          <w:gridAfter w:val="3"/>
          <w:wAfter w:w="384" w:type="dxa"/>
        </w:trPr>
        <w:tc>
          <w:tcPr>
            <w:tcW w:w="44" w:type="dxa"/>
            <w:hideMark/>
          </w:tcPr>
          <w:p w14:paraId="697D1064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AB00E" w14:textId="07D6D093" w:rsidR="00D663BE" w:rsidRPr="00951B94" w:rsidRDefault="00D663BE" w:rsidP="0035259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размещены на сайте _______________________________________________</w:t>
            </w:r>
            <w:r w:rsid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352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</w:tc>
        <w:tc>
          <w:tcPr>
            <w:tcW w:w="102" w:type="dxa"/>
            <w:hideMark/>
          </w:tcPr>
          <w:p w14:paraId="2F710039" w14:textId="77777777" w:rsidR="00D663BE" w:rsidRPr="00951B9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642CF2" w14:textId="77777777" w:rsidR="00D663BE" w:rsidRDefault="00D663BE" w:rsidP="00D663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01D254C" w14:textId="77777777" w:rsidR="00D663BE" w:rsidRDefault="00D663BE" w:rsidP="00D663BE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  <w:sectPr w:rsidR="00D663BE" w:rsidSect="00C71B29">
          <w:headerReference w:type="default" r:id="rId8"/>
          <w:pgSz w:w="11906" w:h="16838"/>
          <w:pgMar w:top="737" w:right="567" w:bottom="737" w:left="1134" w:header="709" w:footer="709" w:gutter="0"/>
          <w:cols w:space="708"/>
          <w:titlePg/>
          <w:docGrid w:linePitch="360"/>
        </w:sectPr>
      </w:pPr>
    </w:p>
    <w:p w14:paraId="792C7EDE" w14:textId="77777777" w:rsidR="00D663BE" w:rsidRDefault="00D663BE" w:rsidP="00D663BE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2</w:t>
      </w:r>
    </w:p>
    <w:p w14:paraId="3B0BF593" w14:textId="251D9D73" w:rsidR="00D663BE" w:rsidRPr="006967A2" w:rsidRDefault="00D663BE" w:rsidP="00D663B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 П</w:t>
      </w:r>
      <w:r w:rsidRPr="006967A2">
        <w:rPr>
          <w:rFonts w:ascii="Times New Roman" w:eastAsia="Calibri" w:hAnsi="Times New Roman" w:cs="Times New Roman"/>
          <w:sz w:val="24"/>
          <w:szCs w:val="28"/>
        </w:rPr>
        <w:t>оложени</w:t>
      </w:r>
      <w:r>
        <w:rPr>
          <w:rFonts w:ascii="Times New Roman" w:eastAsia="Calibri" w:hAnsi="Times New Roman" w:cs="Times New Roman"/>
          <w:sz w:val="24"/>
          <w:szCs w:val="28"/>
        </w:rPr>
        <w:t xml:space="preserve">ю </w:t>
      </w:r>
      <w:r w:rsidRPr="006967A2">
        <w:rPr>
          <w:rFonts w:ascii="Times New Roman" w:eastAsia="Calibri" w:hAnsi="Times New Roman" w:cs="Times New Roman"/>
          <w:sz w:val="24"/>
          <w:szCs w:val="28"/>
        </w:rPr>
        <w:t>об организации и проведении общественных обсуждений и публичных слушаний по вопросам градостроительной деятельности в муниципальном образовании «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Троицкое</w:t>
      </w:r>
      <w:r w:rsidRPr="006967A2">
        <w:rPr>
          <w:rFonts w:ascii="Times New Roman" w:eastAsia="Calibri" w:hAnsi="Times New Roman" w:cs="Times New Roman"/>
          <w:sz w:val="24"/>
          <w:szCs w:val="28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4"/>
          <w:szCs w:val="28"/>
        </w:rPr>
        <w:t xml:space="preserve">, утвержденному Решением Собрания депутатов 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Троицкого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 </w:t>
      </w:r>
      <w:r w:rsidRPr="003979C6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от _</w:t>
      </w:r>
      <w:proofErr w:type="gramStart"/>
      <w:r w:rsidRPr="003979C6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_._</w:t>
      </w:r>
      <w:proofErr w:type="gramEnd"/>
      <w:r w:rsidRPr="003979C6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_.20</w:t>
      </w:r>
      <w:r w:rsidR="003979C6" w:rsidRPr="003979C6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22</w:t>
      </w:r>
      <w:r w:rsidRPr="003979C6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 xml:space="preserve"> № ___</w:t>
      </w:r>
    </w:p>
    <w:p w14:paraId="54D8D20E" w14:textId="7C9C4F9C" w:rsidR="00D663BE" w:rsidRPr="00352590" w:rsidRDefault="00352590" w:rsidP="00352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258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2590">
        <w:rPr>
          <w:rFonts w:ascii="Times New Roman" w:eastAsia="Calibri" w:hAnsi="Times New Roman" w:cs="Times New Roman"/>
          <w:sz w:val="26"/>
          <w:szCs w:val="26"/>
        </w:rPr>
        <w:t>ФОРМА</w:t>
      </w:r>
    </w:p>
    <w:p w14:paraId="2B987C24" w14:textId="77777777" w:rsidR="00352590" w:rsidRDefault="00D663BE" w:rsidP="003525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2590">
        <w:rPr>
          <w:rFonts w:ascii="Times New Roman" w:eastAsia="Calibri" w:hAnsi="Times New Roman" w:cs="Times New Roman"/>
          <w:b/>
          <w:sz w:val="26"/>
          <w:szCs w:val="26"/>
        </w:rPr>
        <w:t>Книга учета посетителей и записи предложений и замечаний</w:t>
      </w:r>
    </w:p>
    <w:p w14:paraId="07E06B04" w14:textId="25B757F9" w:rsidR="00D663BE" w:rsidRPr="00352590" w:rsidRDefault="00D663BE" w:rsidP="003525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2590">
        <w:rPr>
          <w:rFonts w:ascii="Times New Roman" w:eastAsia="Calibri" w:hAnsi="Times New Roman" w:cs="Times New Roman"/>
          <w:b/>
          <w:sz w:val="26"/>
          <w:szCs w:val="26"/>
        </w:rPr>
        <w:t xml:space="preserve">при проведении экспозиции проекта, подлежащего рассмотрению на общественных обсуждениях </w:t>
      </w:r>
      <w:r w:rsidR="00890B12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352590">
        <w:rPr>
          <w:rFonts w:ascii="Times New Roman" w:eastAsia="Calibri" w:hAnsi="Times New Roman" w:cs="Times New Roman"/>
          <w:b/>
          <w:sz w:val="26"/>
          <w:szCs w:val="26"/>
        </w:rPr>
        <w:t>публичных слушаниях</w:t>
      </w:r>
      <w:r w:rsidR="00890B12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352590">
        <w:rPr>
          <w:rFonts w:ascii="Times New Roman" w:eastAsia="Calibri" w:hAnsi="Times New Roman" w:cs="Times New Roman"/>
          <w:b/>
          <w:sz w:val="26"/>
          <w:szCs w:val="26"/>
        </w:rPr>
        <w:t xml:space="preserve"> по вопросам градостроительной деятельности на территории сельского поселения</w:t>
      </w:r>
    </w:p>
    <w:tbl>
      <w:tblPr>
        <w:tblW w:w="15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676"/>
        <w:gridCol w:w="2466"/>
        <w:gridCol w:w="2694"/>
        <w:gridCol w:w="3118"/>
        <w:gridCol w:w="2141"/>
        <w:gridCol w:w="887"/>
        <w:gridCol w:w="678"/>
        <w:gridCol w:w="20"/>
        <w:gridCol w:w="1223"/>
        <w:gridCol w:w="261"/>
        <w:gridCol w:w="223"/>
        <w:gridCol w:w="222"/>
        <w:gridCol w:w="261"/>
      </w:tblGrid>
      <w:tr w:rsidR="00D663BE" w:rsidRPr="00352590" w14:paraId="7ADA89CE" w14:textId="77777777" w:rsidTr="00535CAB">
        <w:trPr>
          <w:trHeight w:val="15"/>
        </w:trPr>
        <w:tc>
          <w:tcPr>
            <w:tcW w:w="260" w:type="dxa"/>
            <w:hideMark/>
          </w:tcPr>
          <w:p w14:paraId="47763D9D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hideMark/>
          </w:tcPr>
          <w:p w14:paraId="1E267C9D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hideMark/>
          </w:tcPr>
          <w:p w14:paraId="45875EF0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14:paraId="7551F719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64817915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hideMark/>
          </w:tcPr>
          <w:p w14:paraId="560F1656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hideMark/>
          </w:tcPr>
          <w:p w14:paraId="1BD8B6D0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hideMark/>
          </w:tcPr>
          <w:p w14:paraId="63EA0DAC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4"/>
            <w:hideMark/>
          </w:tcPr>
          <w:p w14:paraId="251B5D99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hideMark/>
          </w:tcPr>
          <w:p w14:paraId="25E26F74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BE" w:rsidRPr="00352590" w14:paraId="6230556F" w14:textId="77777777" w:rsidTr="00535CAB">
        <w:trPr>
          <w:gridAfter w:val="3"/>
          <w:wAfter w:w="706" w:type="dxa"/>
        </w:trPr>
        <w:tc>
          <w:tcPr>
            <w:tcW w:w="260" w:type="dxa"/>
            <w:hideMark/>
          </w:tcPr>
          <w:p w14:paraId="2CE5ADC8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89492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5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86062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– для физического лица; наименование – для юридического лица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6640C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и (или) регистрации – для физического лица; ОГРН, место нахождения и адрес – для юридического лица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9060B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3973C3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замечание и способ его подачи</w:t>
            </w:r>
          </w:p>
          <w:p w14:paraId="5C1B00A4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476A3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61" w:type="dxa"/>
            <w:hideMark/>
          </w:tcPr>
          <w:p w14:paraId="477803A3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BE" w:rsidRPr="00352590" w14:paraId="651B374C" w14:textId="77777777" w:rsidTr="00535CAB">
        <w:trPr>
          <w:gridAfter w:val="2"/>
          <w:wAfter w:w="483" w:type="dxa"/>
        </w:trPr>
        <w:tc>
          <w:tcPr>
            <w:tcW w:w="260" w:type="dxa"/>
            <w:hideMark/>
          </w:tcPr>
          <w:p w14:paraId="734A7FA1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F2A71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BFAB5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DBA6F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61582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3E641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53722" w14:textId="77777777" w:rsidR="00D663BE" w:rsidRPr="00352590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dxa"/>
            <w:gridSpan w:val="2"/>
            <w:hideMark/>
          </w:tcPr>
          <w:p w14:paraId="01C1064C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3BE" w:rsidRPr="00352590" w14:paraId="29B7887D" w14:textId="77777777" w:rsidTr="00535CAB">
        <w:trPr>
          <w:gridAfter w:val="2"/>
          <w:wAfter w:w="483" w:type="dxa"/>
        </w:trPr>
        <w:tc>
          <w:tcPr>
            <w:tcW w:w="260" w:type="dxa"/>
            <w:hideMark/>
          </w:tcPr>
          <w:p w14:paraId="60254676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D0445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99805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9C032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F29D5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4D142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C94A2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hideMark/>
          </w:tcPr>
          <w:p w14:paraId="4C3F0BE1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BE" w:rsidRPr="00352590" w14:paraId="4BA9963A" w14:textId="77777777" w:rsidTr="00535CAB">
        <w:trPr>
          <w:gridAfter w:val="2"/>
          <w:wAfter w:w="483" w:type="dxa"/>
        </w:trPr>
        <w:tc>
          <w:tcPr>
            <w:tcW w:w="260" w:type="dxa"/>
            <w:hideMark/>
          </w:tcPr>
          <w:p w14:paraId="00FBDD69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9A8E2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0D898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21323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51057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09F5C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E90BF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hideMark/>
          </w:tcPr>
          <w:p w14:paraId="5923C0D5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BE" w:rsidRPr="00352590" w14:paraId="3907F192" w14:textId="77777777" w:rsidTr="00535CAB">
        <w:trPr>
          <w:gridAfter w:val="2"/>
          <w:wAfter w:w="483" w:type="dxa"/>
        </w:trPr>
        <w:tc>
          <w:tcPr>
            <w:tcW w:w="260" w:type="dxa"/>
            <w:shd w:val="clear" w:color="auto" w:fill="FFFFFF"/>
            <w:hideMark/>
          </w:tcPr>
          <w:p w14:paraId="43F509A9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06306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3B3B9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2922D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EBD9C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CEDDA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D986B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2CFAA4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84125" w14:textId="77777777" w:rsidR="00D663BE" w:rsidRPr="00352590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CB52AC" w14:textId="77777777" w:rsidR="00D663BE" w:rsidRDefault="00D663BE" w:rsidP="00D663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32F41CA" w14:textId="1BB31856" w:rsidR="00D663BE" w:rsidRPr="00AD0A78" w:rsidRDefault="00D663BE" w:rsidP="00D66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*</w:t>
      </w:r>
      <w:r w:rsidRPr="00AD0A78">
        <w:rPr>
          <w:rFonts w:ascii="Times New Roman" w:eastAsia="Calibri" w:hAnsi="Times New Roman" w:cs="Times New Roman"/>
          <w:b/>
          <w:sz w:val="24"/>
          <w:szCs w:val="28"/>
        </w:rPr>
        <w:t>Примечание:</w:t>
      </w:r>
      <w:r w:rsidRPr="00AD0A78">
        <w:rPr>
          <w:rFonts w:ascii="Times New Roman" w:eastAsia="Calibri" w:hAnsi="Times New Roman" w:cs="Times New Roman"/>
          <w:sz w:val="24"/>
          <w:szCs w:val="28"/>
        </w:rPr>
        <w:t xml:space="preserve"> Не требуется представление документов, подтверждающих сведения об участниках общественных обсуждений по вопросам градостроительной деятельности на территории сельского поселения</w:t>
      </w:r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AD0A78">
        <w:rPr>
          <w:rFonts w:ascii="Times New Roman" w:eastAsia="Calibri" w:hAnsi="Times New Roman" w:cs="Times New Roman"/>
          <w:sz w:val="24"/>
          <w:szCs w:val="28"/>
        </w:rPr>
        <w:t xml:space="preserve">если данными лицами вносятся предложения и замечания, касающиеся проекта, подлежащего рассмотрению на общественных обсуждениях по вопросам градостроительной деятельности на территории сельского поселения, посредством официального сайта 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Троицкого</w:t>
      </w:r>
      <w:r w:rsidRPr="00AD0A78"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 (при условии, что эти сведения содержатся на официальном сайте 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Троицкого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поселения) с </w:t>
      </w:r>
      <w:r w:rsidRPr="00AD0A78">
        <w:rPr>
          <w:rFonts w:ascii="Times New Roman" w:eastAsia="Calibri" w:hAnsi="Times New Roman" w:cs="Times New Roman"/>
          <w:sz w:val="24"/>
          <w:szCs w:val="28"/>
        </w:rPr>
        <w:t>использова</w:t>
      </w:r>
      <w:r>
        <w:rPr>
          <w:rFonts w:ascii="Times New Roman" w:eastAsia="Calibri" w:hAnsi="Times New Roman" w:cs="Times New Roman"/>
          <w:sz w:val="24"/>
          <w:szCs w:val="28"/>
        </w:rPr>
        <w:t>нием</w:t>
      </w:r>
      <w:r w:rsidRPr="00AD0A78">
        <w:rPr>
          <w:rFonts w:ascii="Times New Roman" w:eastAsia="Calibri" w:hAnsi="Times New Roman" w:cs="Times New Roman"/>
          <w:sz w:val="24"/>
          <w:szCs w:val="28"/>
        </w:rPr>
        <w:t xml:space="preserve"> един</w:t>
      </w:r>
      <w:r>
        <w:rPr>
          <w:rFonts w:ascii="Times New Roman" w:eastAsia="Calibri" w:hAnsi="Times New Roman" w:cs="Times New Roman"/>
          <w:sz w:val="24"/>
          <w:szCs w:val="28"/>
        </w:rPr>
        <w:t>ой</w:t>
      </w:r>
      <w:r w:rsidRPr="00AD0A78">
        <w:rPr>
          <w:rFonts w:ascii="Times New Roman" w:eastAsia="Calibri" w:hAnsi="Times New Roman" w:cs="Times New Roman"/>
          <w:sz w:val="24"/>
          <w:szCs w:val="28"/>
        </w:rPr>
        <w:t xml:space="preserve"> систем</w:t>
      </w:r>
      <w:r>
        <w:rPr>
          <w:rFonts w:ascii="Times New Roman" w:eastAsia="Calibri" w:hAnsi="Times New Roman" w:cs="Times New Roman"/>
          <w:sz w:val="24"/>
          <w:szCs w:val="28"/>
        </w:rPr>
        <w:t>ы</w:t>
      </w:r>
      <w:r w:rsidRPr="00AD0A78">
        <w:rPr>
          <w:rFonts w:ascii="Times New Roman" w:eastAsia="Calibri" w:hAnsi="Times New Roman" w:cs="Times New Roman"/>
          <w:sz w:val="24"/>
          <w:szCs w:val="28"/>
        </w:rPr>
        <w:t xml:space="preserve"> идентификации и аутентификации.</w:t>
      </w:r>
    </w:p>
    <w:p w14:paraId="16FBA9CB" w14:textId="77777777" w:rsidR="00D663BE" w:rsidRDefault="00D663BE" w:rsidP="00D663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FAD93B2" w14:textId="77777777" w:rsidR="00D663BE" w:rsidRDefault="00D663BE" w:rsidP="00D663BE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  <w:sectPr w:rsidR="00D663BE" w:rsidSect="00535CAB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5107E5AC" w14:textId="77777777" w:rsidR="00D663BE" w:rsidRDefault="00D663BE" w:rsidP="00D663BE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3</w:t>
      </w:r>
    </w:p>
    <w:p w14:paraId="3702DD17" w14:textId="24970645" w:rsidR="00D663BE" w:rsidRPr="006967A2" w:rsidRDefault="00D663BE" w:rsidP="00D663B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 П</w:t>
      </w:r>
      <w:r w:rsidRPr="006967A2">
        <w:rPr>
          <w:rFonts w:ascii="Times New Roman" w:eastAsia="Calibri" w:hAnsi="Times New Roman" w:cs="Times New Roman"/>
          <w:sz w:val="24"/>
          <w:szCs w:val="28"/>
        </w:rPr>
        <w:t>оложени</w:t>
      </w:r>
      <w:r>
        <w:rPr>
          <w:rFonts w:ascii="Times New Roman" w:eastAsia="Calibri" w:hAnsi="Times New Roman" w:cs="Times New Roman"/>
          <w:sz w:val="24"/>
          <w:szCs w:val="28"/>
        </w:rPr>
        <w:t xml:space="preserve">ю </w:t>
      </w:r>
      <w:r w:rsidRPr="006967A2">
        <w:rPr>
          <w:rFonts w:ascii="Times New Roman" w:eastAsia="Calibri" w:hAnsi="Times New Roman" w:cs="Times New Roman"/>
          <w:sz w:val="24"/>
          <w:szCs w:val="28"/>
        </w:rPr>
        <w:t>об организации и проведении общественных обсуждений и публичных слушаний по вопросам градостроительной деятельности в муниципальном образовании «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Троицкое</w:t>
      </w:r>
      <w:r w:rsidRPr="006967A2">
        <w:rPr>
          <w:rFonts w:ascii="Times New Roman" w:eastAsia="Calibri" w:hAnsi="Times New Roman" w:cs="Times New Roman"/>
          <w:sz w:val="24"/>
          <w:szCs w:val="28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4"/>
          <w:szCs w:val="28"/>
        </w:rPr>
        <w:t xml:space="preserve">, утвержденному Решением Собрания депутатов 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Троицкого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 </w:t>
      </w:r>
      <w:r w:rsidRPr="007517B7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от _</w:t>
      </w:r>
      <w:proofErr w:type="gramStart"/>
      <w:r w:rsidRPr="007517B7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_._</w:t>
      </w:r>
      <w:proofErr w:type="gramEnd"/>
      <w:r w:rsidRPr="007517B7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_.20</w:t>
      </w:r>
      <w:r w:rsidR="007517B7" w:rsidRPr="007517B7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22</w:t>
      </w:r>
      <w:r w:rsidRPr="007517B7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 xml:space="preserve"> № ___</w:t>
      </w:r>
    </w:p>
    <w:p w14:paraId="03E87A86" w14:textId="4E1BC8BC" w:rsidR="00D663BE" w:rsidRPr="007517B7" w:rsidRDefault="007517B7" w:rsidP="00751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301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ФОРМА</w:t>
      </w:r>
    </w:p>
    <w:p w14:paraId="405E72FC" w14:textId="77777777" w:rsidR="007517B7" w:rsidRDefault="00D663BE" w:rsidP="00D663BE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517B7">
        <w:rPr>
          <w:rFonts w:ascii="Times New Roman" w:eastAsia="Calibri" w:hAnsi="Times New Roman" w:cs="Times New Roman"/>
          <w:b/>
          <w:sz w:val="26"/>
          <w:szCs w:val="26"/>
        </w:rPr>
        <w:t>Журнал регистрации участников публичных слушаний</w:t>
      </w:r>
    </w:p>
    <w:p w14:paraId="543A4B69" w14:textId="77777777" w:rsidR="007517B7" w:rsidRDefault="00D663BE" w:rsidP="00D663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17B7">
        <w:rPr>
          <w:rFonts w:ascii="Times New Roman" w:eastAsia="Calibri" w:hAnsi="Times New Roman" w:cs="Times New Roman"/>
          <w:b/>
          <w:sz w:val="26"/>
          <w:szCs w:val="26"/>
        </w:rPr>
        <w:t>по вопросам градостроительной деятельности на территории сельского поселения,</w:t>
      </w:r>
    </w:p>
    <w:p w14:paraId="585DAD64" w14:textId="5B6BECA9" w:rsidR="00D663BE" w:rsidRPr="007517B7" w:rsidRDefault="00D663BE" w:rsidP="007517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17B7">
        <w:rPr>
          <w:rFonts w:ascii="Times New Roman" w:eastAsia="Calibri" w:hAnsi="Times New Roman" w:cs="Times New Roman"/>
          <w:b/>
          <w:sz w:val="26"/>
          <w:szCs w:val="26"/>
        </w:rPr>
        <w:t>постоянно проживающих на территории, в пределах которой проводятся публичные слушания</w:t>
      </w:r>
    </w:p>
    <w:tbl>
      <w:tblPr>
        <w:tblW w:w="16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676"/>
        <w:gridCol w:w="2466"/>
        <w:gridCol w:w="2268"/>
        <w:gridCol w:w="2694"/>
        <w:gridCol w:w="3118"/>
        <w:gridCol w:w="1984"/>
        <w:gridCol w:w="157"/>
        <w:gridCol w:w="530"/>
        <w:gridCol w:w="20"/>
        <w:gridCol w:w="1214"/>
        <w:gridCol w:w="261"/>
        <w:gridCol w:w="223"/>
        <w:gridCol w:w="231"/>
        <w:gridCol w:w="261"/>
      </w:tblGrid>
      <w:tr w:rsidR="00D663BE" w:rsidRPr="007517B7" w14:paraId="17377855" w14:textId="77777777" w:rsidTr="00535CAB">
        <w:trPr>
          <w:trHeight w:val="15"/>
        </w:trPr>
        <w:tc>
          <w:tcPr>
            <w:tcW w:w="260" w:type="dxa"/>
            <w:hideMark/>
          </w:tcPr>
          <w:p w14:paraId="1CD1BB28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hideMark/>
          </w:tcPr>
          <w:p w14:paraId="3505C19A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hideMark/>
          </w:tcPr>
          <w:p w14:paraId="38E10324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B425FE2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14:paraId="2C6538D8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424284D8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hideMark/>
          </w:tcPr>
          <w:p w14:paraId="0CEF2C29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14:paraId="4E7DE4A1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hideMark/>
          </w:tcPr>
          <w:p w14:paraId="4EB8D61F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4"/>
            <w:hideMark/>
          </w:tcPr>
          <w:p w14:paraId="23FB30BD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hideMark/>
          </w:tcPr>
          <w:p w14:paraId="76899574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BE" w:rsidRPr="007517B7" w14:paraId="6F9CF968" w14:textId="77777777" w:rsidTr="00535CAB">
        <w:trPr>
          <w:gridAfter w:val="3"/>
          <w:wAfter w:w="715" w:type="dxa"/>
        </w:trPr>
        <w:tc>
          <w:tcPr>
            <w:tcW w:w="260" w:type="dxa"/>
            <w:hideMark/>
          </w:tcPr>
          <w:p w14:paraId="46100BA7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BD70A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5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57E84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– для физического лица; наименование – для юридического 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465F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проживает на территории, в пределах которой проводятся публичные слушания</w:t>
            </w:r>
          </w:p>
          <w:p w14:paraId="2B4FA219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 нет)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A6F07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и (или) регистрации – для физического лица; ОГРН, место нахождения и адрес – для юридического лица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22022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A781DB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(в т.ч. выступает участник или нет)</w:t>
            </w:r>
          </w:p>
          <w:p w14:paraId="6A2D8FAA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D562E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61" w:type="dxa"/>
            <w:hideMark/>
          </w:tcPr>
          <w:p w14:paraId="5C10125A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BE" w:rsidRPr="007517B7" w14:paraId="26C929F7" w14:textId="77777777" w:rsidTr="00535CAB">
        <w:trPr>
          <w:gridAfter w:val="2"/>
          <w:wAfter w:w="492" w:type="dxa"/>
        </w:trPr>
        <w:tc>
          <w:tcPr>
            <w:tcW w:w="260" w:type="dxa"/>
            <w:hideMark/>
          </w:tcPr>
          <w:p w14:paraId="74190E81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E514B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16969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BFB6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84D76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05F05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9F5CE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7BDC1" w14:textId="77777777" w:rsidR="00D663BE" w:rsidRPr="007517B7" w:rsidRDefault="00D663BE" w:rsidP="00535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dxa"/>
            <w:gridSpan w:val="2"/>
            <w:hideMark/>
          </w:tcPr>
          <w:p w14:paraId="0AC79C70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3BE" w:rsidRPr="007517B7" w14:paraId="4207DA15" w14:textId="77777777" w:rsidTr="00535CAB">
        <w:trPr>
          <w:gridAfter w:val="2"/>
          <w:wAfter w:w="492" w:type="dxa"/>
        </w:trPr>
        <w:tc>
          <w:tcPr>
            <w:tcW w:w="260" w:type="dxa"/>
            <w:hideMark/>
          </w:tcPr>
          <w:p w14:paraId="0E5BA1D4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C0539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1594A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2FD7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741A4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E180E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DA501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001FC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hideMark/>
          </w:tcPr>
          <w:p w14:paraId="1E190CAC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BE" w:rsidRPr="007517B7" w14:paraId="320AAE26" w14:textId="77777777" w:rsidTr="00535CAB">
        <w:trPr>
          <w:gridAfter w:val="2"/>
          <w:wAfter w:w="492" w:type="dxa"/>
        </w:trPr>
        <w:tc>
          <w:tcPr>
            <w:tcW w:w="260" w:type="dxa"/>
            <w:hideMark/>
          </w:tcPr>
          <w:p w14:paraId="424628ED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CE903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3D48E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3BD4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A119A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215C4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9CB5C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B4303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hideMark/>
          </w:tcPr>
          <w:p w14:paraId="3746CBF1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BE" w:rsidRPr="007517B7" w14:paraId="1D7DEAFB" w14:textId="77777777" w:rsidTr="00535CAB">
        <w:trPr>
          <w:gridAfter w:val="2"/>
          <w:wAfter w:w="492" w:type="dxa"/>
        </w:trPr>
        <w:tc>
          <w:tcPr>
            <w:tcW w:w="260" w:type="dxa"/>
            <w:shd w:val="clear" w:color="auto" w:fill="FFFFFF"/>
            <w:hideMark/>
          </w:tcPr>
          <w:p w14:paraId="5EC7BA39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0156B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27540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8E7C0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F7FE0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98705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DB212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51B8D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EE735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78C72C" w14:textId="77777777" w:rsidR="00D663BE" w:rsidRPr="007517B7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AC6CBD" w14:textId="77777777" w:rsidR="00D663BE" w:rsidRPr="00124565" w:rsidRDefault="00D663BE" w:rsidP="00D6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44210" w14:textId="77777777" w:rsidR="00D663BE" w:rsidRDefault="00D663BE" w:rsidP="00D663BE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  <w:sectPr w:rsidR="00D663BE" w:rsidSect="00535CAB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08F72A86" w14:textId="77777777" w:rsidR="00D663BE" w:rsidRDefault="00D663BE" w:rsidP="00D663BE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4</w:t>
      </w:r>
    </w:p>
    <w:p w14:paraId="0D26FE78" w14:textId="1562171D" w:rsidR="00D663BE" w:rsidRPr="006967A2" w:rsidRDefault="00D663BE" w:rsidP="00D663B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 П</w:t>
      </w:r>
      <w:r w:rsidRPr="006967A2">
        <w:rPr>
          <w:rFonts w:ascii="Times New Roman" w:eastAsia="Calibri" w:hAnsi="Times New Roman" w:cs="Times New Roman"/>
          <w:sz w:val="24"/>
          <w:szCs w:val="28"/>
        </w:rPr>
        <w:t>оложени</w:t>
      </w:r>
      <w:r>
        <w:rPr>
          <w:rFonts w:ascii="Times New Roman" w:eastAsia="Calibri" w:hAnsi="Times New Roman" w:cs="Times New Roman"/>
          <w:sz w:val="24"/>
          <w:szCs w:val="28"/>
        </w:rPr>
        <w:t xml:space="preserve">ю </w:t>
      </w:r>
      <w:r w:rsidRPr="006967A2">
        <w:rPr>
          <w:rFonts w:ascii="Times New Roman" w:eastAsia="Calibri" w:hAnsi="Times New Roman" w:cs="Times New Roman"/>
          <w:sz w:val="24"/>
          <w:szCs w:val="28"/>
        </w:rPr>
        <w:t>об организации и проведении общественных обсуждений и публичных слушаний по вопросам градостроительной деятельности в муниципальном образовании «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Троицкое</w:t>
      </w:r>
      <w:r w:rsidRPr="006967A2">
        <w:rPr>
          <w:rFonts w:ascii="Times New Roman" w:eastAsia="Calibri" w:hAnsi="Times New Roman" w:cs="Times New Roman"/>
          <w:sz w:val="24"/>
          <w:szCs w:val="28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4"/>
          <w:szCs w:val="28"/>
        </w:rPr>
        <w:t xml:space="preserve">, утвержденному Решением Собрания депутатов 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Троицкого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 </w:t>
      </w:r>
      <w:r w:rsidRPr="007517B7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от _</w:t>
      </w:r>
      <w:proofErr w:type="gramStart"/>
      <w:r w:rsidRPr="007517B7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_._</w:t>
      </w:r>
      <w:proofErr w:type="gramEnd"/>
      <w:r w:rsidRPr="007517B7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_.20</w:t>
      </w:r>
      <w:r w:rsidR="007517B7" w:rsidRPr="007517B7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22</w:t>
      </w:r>
      <w:r w:rsidRPr="007517B7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 xml:space="preserve"> № ___</w:t>
      </w:r>
    </w:p>
    <w:p w14:paraId="2BFD0661" w14:textId="77777777" w:rsidR="00D663BE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8D0D5C" w14:textId="77777777" w:rsidR="00471DA9" w:rsidRDefault="00D663BE" w:rsidP="00D66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1DA9">
        <w:rPr>
          <w:rFonts w:ascii="Times New Roman" w:eastAsia="Calibri" w:hAnsi="Times New Roman" w:cs="Times New Roman"/>
          <w:b/>
          <w:sz w:val="26"/>
          <w:szCs w:val="26"/>
        </w:rPr>
        <w:t>Лист записи предложений и замечаний</w:t>
      </w:r>
    </w:p>
    <w:p w14:paraId="0762667D" w14:textId="77777777" w:rsidR="00471DA9" w:rsidRDefault="00D663BE" w:rsidP="00D66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1DA9">
        <w:rPr>
          <w:rFonts w:ascii="Times New Roman" w:eastAsia="Calibri" w:hAnsi="Times New Roman" w:cs="Times New Roman"/>
          <w:b/>
          <w:sz w:val="26"/>
          <w:szCs w:val="26"/>
        </w:rPr>
        <w:t>участников публичных слушаний по предмету публичных слушаний</w:t>
      </w:r>
    </w:p>
    <w:p w14:paraId="214673CB" w14:textId="2B3045A1" w:rsidR="00D663BE" w:rsidRPr="00471DA9" w:rsidRDefault="00D663BE" w:rsidP="00471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1DA9">
        <w:rPr>
          <w:rFonts w:ascii="Times New Roman" w:eastAsia="Calibri" w:hAnsi="Times New Roman" w:cs="Times New Roman"/>
          <w:b/>
          <w:sz w:val="26"/>
          <w:szCs w:val="26"/>
        </w:rPr>
        <w:t>по вопросам градостроительной деятельности на территории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499"/>
        <w:gridCol w:w="742"/>
        <w:gridCol w:w="971"/>
        <w:gridCol w:w="144"/>
        <w:gridCol w:w="1202"/>
        <w:gridCol w:w="1173"/>
        <w:gridCol w:w="2484"/>
        <w:gridCol w:w="345"/>
        <w:gridCol w:w="300"/>
      </w:tblGrid>
      <w:tr w:rsidR="00D663BE" w:rsidRPr="00487FE0" w14:paraId="79FF829F" w14:textId="77777777" w:rsidTr="00535CAB">
        <w:trPr>
          <w:gridAfter w:val="1"/>
          <w:wAfter w:w="300" w:type="dxa"/>
          <w:trHeight w:val="15"/>
        </w:trPr>
        <w:tc>
          <w:tcPr>
            <w:tcW w:w="345" w:type="dxa"/>
            <w:hideMark/>
          </w:tcPr>
          <w:p w14:paraId="26D4F6A2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99" w:type="dxa"/>
            <w:hideMark/>
          </w:tcPr>
          <w:p w14:paraId="53066E0E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2" w:type="dxa"/>
            <w:hideMark/>
          </w:tcPr>
          <w:p w14:paraId="38B8FAAF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1" w:type="dxa"/>
            <w:hideMark/>
          </w:tcPr>
          <w:p w14:paraId="2B75DF1F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" w:type="dxa"/>
            <w:hideMark/>
          </w:tcPr>
          <w:p w14:paraId="63FD700B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2" w:type="dxa"/>
            <w:hideMark/>
          </w:tcPr>
          <w:p w14:paraId="0CC0304A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73" w:type="dxa"/>
            <w:hideMark/>
          </w:tcPr>
          <w:p w14:paraId="440935A3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4" w:type="dxa"/>
            <w:hideMark/>
          </w:tcPr>
          <w:p w14:paraId="305B953E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5" w:type="dxa"/>
            <w:hideMark/>
          </w:tcPr>
          <w:p w14:paraId="44793BFF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7F81DD8D" w14:textId="77777777" w:rsidTr="00535CAB">
        <w:trPr>
          <w:gridAfter w:val="1"/>
          <w:wAfter w:w="300" w:type="dxa"/>
        </w:trPr>
        <w:tc>
          <w:tcPr>
            <w:tcW w:w="345" w:type="dxa"/>
            <w:hideMark/>
          </w:tcPr>
          <w:p w14:paraId="5A42F78F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01512" w14:textId="16E418A2" w:rsidR="00D663BE" w:rsidRPr="00471DA9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____________________</w:t>
            </w:r>
            <w:r w:rsid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</w:t>
            </w:r>
          </w:p>
          <w:p w14:paraId="27D53180" w14:textId="038B889A" w:rsidR="00D663BE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 ____________________</w:t>
            </w:r>
            <w:r w:rsid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</w:t>
            </w:r>
          </w:p>
          <w:p w14:paraId="1B0429A7" w14:textId="64E29C01" w:rsidR="00AA41DA" w:rsidRPr="00AA41DA" w:rsidRDefault="00AA41DA" w:rsidP="00AA41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участником публичных слушаний)</w:t>
            </w:r>
          </w:p>
          <w:p w14:paraId="38D8CCCC" w14:textId="2F88C7DD" w:rsidR="00D663BE" w:rsidRDefault="00D663BE" w:rsidP="00021B9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проживает на территории, в пределах которой проводятся публичные слушания____</w:t>
            </w:r>
            <w:r w:rsid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 нет)</w:t>
            </w:r>
          </w:p>
          <w:p w14:paraId="40CD32A8" w14:textId="77777777" w:rsidR="00021B92" w:rsidRDefault="00D663BE" w:rsidP="00021B9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Правоустанавливающие документы</w:t>
            </w:r>
          </w:p>
          <w:p w14:paraId="70358B05" w14:textId="1B1D1DD7" w:rsidR="00D663BE" w:rsidRPr="00471DA9" w:rsidRDefault="00D663BE" w:rsidP="00021B9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</w:t>
            </w:r>
            <w:r w:rsidR="0002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</w:p>
          <w:p w14:paraId="512321A5" w14:textId="76B20B47" w:rsidR="00D663BE" w:rsidRPr="00471DA9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</w:t>
            </w:r>
            <w:r w:rsidR="0002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</w:p>
          <w:p w14:paraId="488A3942" w14:textId="77777777" w:rsidR="00021B92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  <w:r w:rsidR="0002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14:paraId="4BCEA742" w14:textId="039364AF" w:rsidR="00D663BE" w:rsidRPr="00021B92" w:rsidRDefault="00021B92" w:rsidP="00021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правообладателями земельных участков, объектов капитального строительства, жилых и нежилых помещений)</w:t>
            </w:r>
          </w:p>
          <w:p w14:paraId="51F37388" w14:textId="77777777" w:rsidR="00D663BE" w:rsidRPr="00471DA9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Предложение, замечание по обсуждаемому проекту: __________________</w:t>
            </w:r>
          </w:p>
          <w:p w14:paraId="03A3F91C" w14:textId="77777777" w:rsidR="00D663BE" w:rsidRPr="00471DA9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</w:t>
            </w:r>
          </w:p>
          <w:p w14:paraId="44984C56" w14:textId="77777777" w:rsidR="00D663BE" w:rsidRPr="00471DA9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</w:t>
            </w:r>
          </w:p>
          <w:p w14:paraId="21B55CAE" w14:textId="77777777" w:rsidR="00D663BE" w:rsidRPr="00471DA9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</w:t>
            </w:r>
          </w:p>
          <w:p w14:paraId="45B14618" w14:textId="77777777" w:rsidR="00D663BE" w:rsidRPr="00471DA9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DADA1D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____________________                     Дата __________________г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345" w:type="dxa"/>
            <w:hideMark/>
          </w:tcPr>
          <w:p w14:paraId="32EE6ABF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15866CB6" w14:textId="77777777" w:rsidTr="00535CAB">
        <w:tc>
          <w:tcPr>
            <w:tcW w:w="345" w:type="dxa"/>
            <w:hideMark/>
          </w:tcPr>
          <w:p w14:paraId="341D64F5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6D2DC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0EC4232F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6E62BC44" w14:textId="77777777" w:rsidTr="00535CAB">
        <w:tc>
          <w:tcPr>
            <w:tcW w:w="345" w:type="dxa"/>
            <w:hideMark/>
          </w:tcPr>
          <w:p w14:paraId="61054327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E227C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47ADB76D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20FCBDF5" w14:textId="77777777" w:rsidTr="00535CAB">
        <w:tc>
          <w:tcPr>
            <w:tcW w:w="345" w:type="dxa"/>
            <w:hideMark/>
          </w:tcPr>
          <w:p w14:paraId="5CDD7D94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780CA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5E84A00B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113418C0" w14:textId="77777777" w:rsidTr="00535CAB">
        <w:tc>
          <w:tcPr>
            <w:tcW w:w="345" w:type="dxa"/>
            <w:hideMark/>
          </w:tcPr>
          <w:p w14:paraId="1B10326D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B51F1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4B337C4B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110EB4E4" w14:textId="77777777" w:rsidTr="00535CAB">
        <w:tc>
          <w:tcPr>
            <w:tcW w:w="345" w:type="dxa"/>
            <w:hideMark/>
          </w:tcPr>
          <w:p w14:paraId="16A62684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0423B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1399DF0D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054613D9" w14:textId="77777777" w:rsidTr="00535CAB">
        <w:tc>
          <w:tcPr>
            <w:tcW w:w="345" w:type="dxa"/>
            <w:hideMark/>
          </w:tcPr>
          <w:p w14:paraId="7C3E4705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793DB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7B30414D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31B0A870" w14:textId="77777777" w:rsidTr="00535CAB">
        <w:tc>
          <w:tcPr>
            <w:tcW w:w="345" w:type="dxa"/>
            <w:hideMark/>
          </w:tcPr>
          <w:p w14:paraId="6C741C75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4B049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409BBD0E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3F4C74CF" w14:textId="77777777" w:rsidTr="00535CAB">
        <w:tc>
          <w:tcPr>
            <w:tcW w:w="345" w:type="dxa"/>
            <w:hideMark/>
          </w:tcPr>
          <w:p w14:paraId="613AAF2C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F06B3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0F90C118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7EABB4B5" w14:textId="77777777" w:rsidTr="00535CAB">
        <w:tc>
          <w:tcPr>
            <w:tcW w:w="345" w:type="dxa"/>
            <w:hideMark/>
          </w:tcPr>
          <w:p w14:paraId="732A00CA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D2C30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5044E901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04C2A96D" w14:textId="77777777" w:rsidTr="00535CAB">
        <w:tc>
          <w:tcPr>
            <w:tcW w:w="345" w:type="dxa"/>
            <w:hideMark/>
          </w:tcPr>
          <w:p w14:paraId="1C4092CB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C4624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2D2BCF76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54A81A6E" w14:textId="77777777" w:rsidTr="00535CAB">
        <w:tc>
          <w:tcPr>
            <w:tcW w:w="345" w:type="dxa"/>
            <w:hideMark/>
          </w:tcPr>
          <w:p w14:paraId="3AEA7FFB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CA1AA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1E12DCAA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2F458296" w14:textId="77777777" w:rsidTr="00535CAB">
        <w:tc>
          <w:tcPr>
            <w:tcW w:w="345" w:type="dxa"/>
            <w:hideMark/>
          </w:tcPr>
          <w:p w14:paraId="500AE266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C473C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22659D05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10B79FED" w14:textId="77777777" w:rsidTr="00535CAB">
        <w:tc>
          <w:tcPr>
            <w:tcW w:w="345" w:type="dxa"/>
            <w:hideMark/>
          </w:tcPr>
          <w:p w14:paraId="18AF900F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64194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167E921A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132E7E8F" w14:textId="77777777" w:rsidTr="00535CAB">
        <w:tc>
          <w:tcPr>
            <w:tcW w:w="345" w:type="dxa"/>
            <w:hideMark/>
          </w:tcPr>
          <w:p w14:paraId="6F7F0E94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F288B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75A3422C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1EDADD7D" w14:textId="77777777" w:rsidTr="00535CAB">
        <w:tc>
          <w:tcPr>
            <w:tcW w:w="345" w:type="dxa"/>
            <w:hideMark/>
          </w:tcPr>
          <w:p w14:paraId="79B9EF10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54513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6407EB4D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4EFA89DF" w14:textId="77777777" w:rsidTr="00535CAB">
        <w:tc>
          <w:tcPr>
            <w:tcW w:w="345" w:type="dxa"/>
            <w:hideMark/>
          </w:tcPr>
          <w:p w14:paraId="4D6FC932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65343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403511D9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35813923" w14:textId="77777777" w:rsidTr="00535CAB">
        <w:tc>
          <w:tcPr>
            <w:tcW w:w="345" w:type="dxa"/>
            <w:hideMark/>
          </w:tcPr>
          <w:p w14:paraId="7C881A42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4458C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7DCCD12A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3BE" w:rsidRPr="00487FE0" w14:paraId="2D403C68" w14:textId="77777777" w:rsidTr="00535CAB">
        <w:tc>
          <w:tcPr>
            <w:tcW w:w="345" w:type="dxa"/>
            <w:hideMark/>
          </w:tcPr>
          <w:p w14:paraId="3979B760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5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CB88B" w14:textId="77777777" w:rsidR="00D663BE" w:rsidRPr="00464604" w:rsidRDefault="00D663BE" w:rsidP="00535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057BC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2735A" w14:textId="77777777" w:rsidR="00D663BE" w:rsidRPr="00464604" w:rsidRDefault="00D663BE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145A2D29" w14:textId="77777777" w:rsidR="00D663BE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834D64" w14:textId="77777777" w:rsidR="00D663BE" w:rsidRDefault="00D663BE" w:rsidP="00D663BE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5</w:t>
      </w:r>
    </w:p>
    <w:p w14:paraId="623CEAD0" w14:textId="592A8B8D" w:rsidR="00D663BE" w:rsidRPr="006967A2" w:rsidRDefault="00D663BE" w:rsidP="00D663B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 П</w:t>
      </w:r>
      <w:r w:rsidRPr="006967A2">
        <w:rPr>
          <w:rFonts w:ascii="Times New Roman" w:eastAsia="Calibri" w:hAnsi="Times New Roman" w:cs="Times New Roman"/>
          <w:sz w:val="24"/>
          <w:szCs w:val="28"/>
        </w:rPr>
        <w:t>оложени</w:t>
      </w:r>
      <w:r>
        <w:rPr>
          <w:rFonts w:ascii="Times New Roman" w:eastAsia="Calibri" w:hAnsi="Times New Roman" w:cs="Times New Roman"/>
          <w:sz w:val="24"/>
          <w:szCs w:val="28"/>
        </w:rPr>
        <w:t xml:space="preserve">ю </w:t>
      </w:r>
      <w:r w:rsidRPr="006967A2">
        <w:rPr>
          <w:rFonts w:ascii="Times New Roman" w:eastAsia="Calibri" w:hAnsi="Times New Roman" w:cs="Times New Roman"/>
          <w:sz w:val="24"/>
          <w:szCs w:val="28"/>
        </w:rPr>
        <w:t>об организации и проведении общественных обсуждений и публичных слушаний по вопросам градостроительной деятельности в муниципальном образовании «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Троицкое</w:t>
      </w:r>
      <w:r w:rsidRPr="006967A2">
        <w:rPr>
          <w:rFonts w:ascii="Times New Roman" w:eastAsia="Calibri" w:hAnsi="Times New Roman" w:cs="Times New Roman"/>
          <w:sz w:val="24"/>
          <w:szCs w:val="28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4"/>
          <w:szCs w:val="28"/>
        </w:rPr>
        <w:t xml:space="preserve">, утвержденному Решением Собрания депутатов 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Троицкого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 </w:t>
      </w:r>
      <w:r w:rsidRPr="00021B92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от _</w:t>
      </w:r>
      <w:proofErr w:type="gramStart"/>
      <w:r w:rsidRPr="00021B92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_._</w:t>
      </w:r>
      <w:proofErr w:type="gramEnd"/>
      <w:r w:rsidRPr="00021B92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_.20</w:t>
      </w:r>
      <w:r w:rsidR="00021B92" w:rsidRPr="00021B92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22</w:t>
      </w:r>
      <w:r w:rsidRPr="00021B92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 xml:space="preserve"> № ___</w:t>
      </w:r>
    </w:p>
    <w:p w14:paraId="56092692" w14:textId="77777777" w:rsidR="00D663BE" w:rsidRPr="0000442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8F68AD" w14:textId="06AF81F4" w:rsidR="00850375" w:rsidRDefault="00D663BE" w:rsidP="00D66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0375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общественных обсуждений </w:t>
      </w:r>
      <w:r w:rsidR="00850375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850375">
        <w:rPr>
          <w:rFonts w:ascii="Times New Roman" w:eastAsia="Calibri" w:hAnsi="Times New Roman" w:cs="Times New Roman"/>
          <w:b/>
          <w:sz w:val="26"/>
          <w:szCs w:val="26"/>
        </w:rPr>
        <w:t>публичных слушаний</w:t>
      </w:r>
      <w:r w:rsidR="00850375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14:paraId="3819964B" w14:textId="645907DC" w:rsidR="00D663BE" w:rsidRPr="00850375" w:rsidRDefault="00D663BE" w:rsidP="00D66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0375">
        <w:rPr>
          <w:rFonts w:ascii="Times New Roman" w:eastAsia="Calibri" w:hAnsi="Times New Roman" w:cs="Times New Roman"/>
          <w:b/>
          <w:sz w:val="26"/>
          <w:szCs w:val="26"/>
        </w:rPr>
        <w:t>по вопросам градостроительной деятельности на территории сельского поселения</w:t>
      </w:r>
    </w:p>
    <w:p w14:paraId="48A77A43" w14:textId="77777777" w:rsidR="00D663BE" w:rsidRPr="00850375" w:rsidRDefault="00D663BE" w:rsidP="00D66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0375">
        <w:rPr>
          <w:rFonts w:ascii="Times New Roman" w:eastAsia="Calibri" w:hAnsi="Times New Roman" w:cs="Times New Roman"/>
          <w:b/>
          <w:sz w:val="26"/>
          <w:szCs w:val="26"/>
        </w:rPr>
        <w:t>N ______ от «___» _______ 20__ г.</w:t>
      </w:r>
    </w:p>
    <w:p w14:paraId="5C0A2CF6" w14:textId="77777777" w:rsidR="00D663BE" w:rsidRPr="00B01DF6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6BC44B" w14:textId="0FF965FE" w:rsidR="00D663BE" w:rsidRPr="0085037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По проекту ___________________</w:t>
      </w:r>
      <w:r w:rsidR="00850375"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14:paraId="7A562C70" w14:textId="77777777" w:rsidR="00D663BE" w:rsidRPr="00AC4444" w:rsidRDefault="00D663BE" w:rsidP="00D663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C4444">
        <w:rPr>
          <w:rFonts w:ascii="Times New Roman" w:eastAsia="Calibri" w:hAnsi="Times New Roman" w:cs="Times New Roman"/>
          <w:sz w:val="24"/>
          <w:szCs w:val="28"/>
        </w:rPr>
        <w:t>(наименование проекта)</w:t>
      </w:r>
    </w:p>
    <w:p w14:paraId="56F3B18F" w14:textId="4B656B5F" w:rsidR="00D663BE" w:rsidRPr="0085037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 xml:space="preserve">1. Общие сведения о проекте, представленном на </w:t>
      </w:r>
      <w:r w:rsidR="00850375" w:rsidRPr="00850375">
        <w:rPr>
          <w:rFonts w:ascii="Times New Roman" w:eastAsia="Calibri" w:hAnsi="Times New Roman" w:cs="Times New Roman"/>
          <w:sz w:val="26"/>
          <w:szCs w:val="26"/>
        </w:rPr>
        <w:t>общественные обсуждения (</w:t>
      </w:r>
      <w:r w:rsidRPr="00850375">
        <w:rPr>
          <w:rFonts w:ascii="Times New Roman" w:eastAsia="Calibri" w:hAnsi="Times New Roman" w:cs="Times New Roman"/>
          <w:sz w:val="26"/>
          <w:szCs w:val="26"/>
        </w:rPr>
        <w:t>публичные слушания</w:t>
      </w:r>
      <w:r w:rsidR="00850375" w:rsidRPr="00850375">
        <w:rPr>
          <w:rFonts w:ascii="Times New Roman" w:eastAsia="Calibri" w:hAnsi="Times New Roman" w:cs="Times New Roman"/>
          <w:sz w:val="26"/>
          <w:szCs w:val="26"/>
        </w:rPr>
        <w:t>)</w:t>
      </w:r>
      <w:r w:rsidRPr="00850375">
        <w:rPr>
          <w:sz w:val="26"/>
          <w:szCs w:val="26"/>
        </w:rPr>
        <w:t xml:space="preserve"> </w:t>
      </w:r>
      <w:r w:rsidRPr="00850375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поселения:</w:t>
      </w:r>
    </w:p>
    <w:p w14:paraId="5DEF91F1" w14:textId="650E65CD" w:rsidR="00D663BE" w:rsidRPr="0085037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__________________________________________________</w:t>
      </w:r>
      <w:r w:rsidR="00850375"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14:paraId="4ABE9FF8" w14:textId="007C77B3" w:rsidR="00D663BE" w:rsidRPr="0085037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  <w:r w:rsidR="00850375"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14:paraId="0E0BC9A2" w14:textId="0B88FA7F" w:rsidR="00D663BE" w:rsidRPr="0085037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 w:rsidR="00850375"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75430BD6" w14:textId="36DF4F76" w:rsidR="00D663BE" w:rsidRPr="0085037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</w:t>
      </w:r>
      <w:r w:rsidR="00850375"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_______</w:t>
      </w:r>
    </w:p>
    <w:p w14:paraId="282A1598" w14:textId="7322E077" w:rsidR="00D663BE" w:rsidRPr="0085037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  <w:r w:rsidR="00850375"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</w:t>
      </w:r>
    </w:p>
    <w:p w14:paraId="04932A8C" w14:textId="3A8B041C" w:rsidR="00D663BE" w:rsidRPr="00CA1A00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A00">
        <w:rPr>
          <w:rFonts w:ascii="Times New Roman" w:eastAsia="Calibri" w:hAnsi="Times New Roman" w:cs="Times New Roman"/>
          <w:sz w:val="26"/>
          <w:szCs w:val="26"/>
        </w:rPr>
        <w:t xml:space="preserve">2. Организатор общественных обсуждений </w:t>
      </w:r>
      <w:r w:rsidR="00CA1A00" w:rsidRPr="00CA1A00">
        <w:rPr>
          <w:rFonts w:ascii="Times New Roman" w:eastAsia="Calibri" w:hAnsi="Times New Roman" w:cs="Times New Roman"/>
          <w:sz w:val="26"/>
          <w:szCs w:val="26"/>
        </w:rPr>
        <w:t>(</w:t>
      </w:r>
      <w:r w:rsidRPr="00CA1A00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 w:rsidR="00CA1A00" w:rsidRPr="00CA1A00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1CD3DE5B" w14:textId="63D82698" w:rsidR="00D663BE" w:rsidRPr="00CA1A00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A00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 w:rsidR="00CA1A00">
        <w:rPr>
          <w:rFonts w:ascii="Times New Roman" w:eastAsia="Calibri" w:hAnsi="Times New Roman" w:cs="Times New Roman"/>
          <w:sz w:val="26"/>
          <w:szCs w:val="26"/>
        </w:rPr>
        <w:t>______</w:t>
      </w:r>
      <w:r w:rsidRPr="00CA1A00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14:paraId="070603F5" w14:textId="54EB4A20" w:rsidR="00D663BE" w:rsidRPr="00CA1A00" w:rsidRDefault="00CA1A00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A00">
        <w:rPr>
          <w:rFonts w:ascii="Times New Roman" w:eastAsia="Calibri" w:hAnsi="Times New Roman" w:cs="Times New Roman"/>
          <w:sz w:val="26"/>
          <w:szCs w:val="26"/>
        </w:rPr>
        <w:t>3</w:t>
      </w:r>
      <w:r w:rsidR="00D663BE" w:rsidRPr="00CA1A00">
        <w:rPr>
          <w:rFonts w:ascii="Times New Roman" w:eastAsia="Calibri" w:hAnsi="Times New Roman" w:cs="Times New Roman"/>
          <w:sz w:val="26"/>
          <w:szCs w:val="26"/>
        </w:rPr>
        <w:t xml:space="preserve">. Правовой акт о назначении общественных обсуждений </w:t>
      </w:r>
      <w:r w:rsidR="00BA3ACD">
        <w:rPr>
          <w:rFonts w:ascii="Times New Roman" w:eastAsia="Calibri" w:hAnsi="Times New Roman" w:cs="Times New Roman"/>
          <w:sz w:val="26"/>
          <w:szCs w:val="26"/>
        </w:rPr>
        <w:t>(</w:t>
      </w:r>
      <w:r w:rsidR="00D663BE" w:rsidRPr="00CA1A00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 w:rsidR="00BA3ACD">
        <w:rPr>
          <w:rFonts w:ascii="Times New Roman" w:eastAsia="Calibri" w:hAnsi="Times New Roman" w:cs="Times New Roman"/>
          <w:sz w:val="26"/>
          <w:szCs w:val="26"/>
        </w:rPr>
        <w:t>)</w:t>
      </w:r>
      <w:r w:rsidR="00D663BE" w:rsidRPr="00CA1A00">
        <w:rPr>
          <w:rFonts w:ascii="Times New Roman" w:eastAsia="Calibri" w:hAnsi="Times New Roman" w:cs="Times New Roman"/>
          <w:sz w:val="26"/>
          <w:szCs w:val="26"/>
        </w:rPr>
        <w:t xml:space="preserve"> по вопросам градостроительной деятельности на территории сельского поселения 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="00D663BE" w:rsidRPr="00CA1A00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14:paraId="0CD278A4" w14:textId="77777777" w:rsidR="00D663BE" w:rsidRPr="0048601C" w:rsidRDefault="00D663BE" w:rsidP="00D663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8601C">
        <w:rPr>
          <w:rFonts w:ascii="Times New Roman" w:eastAsia="Calibri" w:hAnsi="Times New Roman" w:cs="Times New Roman"/>
          <w:sz w:val="24"/>
          <w:szCs w:val="28"/>
        </w:rPr>
        <w:t>(</w:t>
      </w:r>
      <w:r>
        <w:rPr>
          <w:rFonts w:ascii="Times New Roman" w:eastAsia="Calibri" w:hAnsi="Times New Roman" w:cs="Times New Roman"/>
          <w:sz w:val="24"/>
          <w:szCs w:val="28"/>
        </w:rPr>
        <w:t>реквизиты и наименование</w:t>
      </w:r>
      <w:r w:rsidRPr="0048601C">
        <w:rPr>
          <w:rFonts w:ascii="Times New Roman" w:eastAsia="Calibri" w:hAnsi="Times New Roman" w:cs="Times New Roman"/>
          <w:sz w:val="24"/>
          <w:szCs w:val="28"/>
        </w:rPr>
        <w:t>)</w:t>
      </w:r>
    </w:p>
    <w:p w14:paraId="016AEC9F" w14:textId="7DA0BA64" w:rsidR="00D663BE" w:rsidRPr="00CA1A00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A0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 w:rsidR="00CA1A00">
        <w:rPr>
          <w:rFonts w:ascii="Times New Roman" w:eastAsia="Calibri" w:hAnsi="Times New Roman" w:cs="Times New Roman"/>
          <w:sz w:val="26"/>
          <w:szCs w:val="26"/>
        </w:rPr>
        <w:t>_____</w:t>
      </w:r>
      <w:r w:rsidRPr="00CA1A00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3105471D" w14:textId="1D3CDBCA" w:rsidR="00D663BE" w:rsidRPr="00BA3ACD" w:rsidRDefault="00BA3ACD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ACD">
        <w:rPr>
          <w:rFonts w:ascii="Times New Roman" w:eastAsia="Calibri" w:hAnsi="Times New Roman" w:cs="Times New Roman"/>
          <w:sz w:val="26"/>
          <w:szCs w:val="26"/>
        </w:rPr>
        <w:t>4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общественных обсуждений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 xml:space="preserve"> по вопросам градостроительной деятельности на территории сельского поселения</w:t>
      </w:r>
    </w:p>
    <w:p w14:paraId="3285FD01" w14:textId="7849BFEE" w:rsidR="00D663BE" w:rsidRPr="00BA3ACD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AC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 w:rsidR="00BA3ACD">
        <w:rPr>
          <w:rFonts w:ascii="Times New Roman" w:eastAsia="Calibri" w:hAnsi="Times New Roman" w:cs="Times New Roman"/>
          <w:sz w:val="26"/>
          <w:szCs w:val="26"/>
        </w:rPr>
        <w:t>______</w:t>
      </w:r>
      <w:r w:rsidRPr="00BA3ACD">
        <w:rPr>
          <w:rFonts w:ascii="Times New Roman" w:eastAsia="Calibri" w:hAnsi="Times New Roman" w:cs="Times New Roman"/>
          <w:sz w:val="26"/>
          <w:szCs w:val="26"/>
        </w:rPr>
        <w:t>___________</w:t>
      </w:r>
    </w:p>
    <w:p w14:paraId="5947D532" w14:textId="5D965B9F" w:rsidR="00D663BE" w:rsidRPr="00BA3ACD" w:rsidRDefault="00BA3ACD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 xml:space="preserve">. Порядок проведения общественных обсуждений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 xml:space="preserve"> по вопросам градостроительной деятельности на территории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установлен</w:t>
      </w:r>
    </w:p>
    <w:p w14:paraId="33CAC418" w14:textId="707FCB1F" w:rsidR="00D663BE" w:rsidRPr="00BA3ACD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ACD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  <w:r w:rsidR="00BA3ACD">
        <w:rPr>
          <w:rFonts w:ascii="Times New Roman" w:eastAsia="Calibri" w:hAnsi="Times New Roman" w:cs="Times New Roman"/>
          <w:sz w:val="26"/>
          <w:szCs w:val="26"/>
        </w:rPr>
        <w:t>______</w:t>
      </w:r>
      <w:r w:rsidRPr="00BA3ACD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</w:p>
    <w:p w14:paraId="04D199E6" w14:textId="4F3D9D98" w:rsidR="00D663BE" w:rsidRPr="00BA3ACD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ACD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  <w:r w:rsidR="00BA3ACD">
        <w:rPr>
          <w:rFonts w:ascii="Times New Roman" w:eastAsia="Calibri" w:hAnsi="Times New Roman" w:cs="Times New Roman"/>
          <w:sz w:val="26"/>
          <w:szCs w:val="26"/>
        </w:rPr>
        <w:t>______</w:t>
      </w:r>
      <w:r w:rsidRPr="00BA3ACD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</w:p>
    <w:p w14:paraId="6DDE16F8" w14:textId="62AEC6B9" w:rsidR="00BA3ACD" w:rsidRPr="00BA3ACD" w:rsidRDefault="00311E3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A3ACD" w:rsidRPr="00BA3ACD">
        <w:rPr>
          <w:rFonts w:ascii="Times New Roman" w:eastAsia="Calibri" w:hAnsi="Times New Roman" w:cs="Times New Roman"/>
          <w:sz w:val="26"/>
          <w:szCs w:val="26"/>
        </w:rPr>
        <w:t>О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>повещени</w:t>
      </w:r>
      <w:r w:rsidR="00BA3ACD" w:rsidRPr="00BA3ACD">
        <w:rPr>
          <w:rFonts w:ascii="Times New Roman" w:eastAsia="Calibri" w:hAnsi="Times New Roman" w:cs="Times New Roman"/>
          <w:sz w:val="26"/>
          <w:szCs w:val="26"/>
        </w:rPr>
        <w:t>е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r w:rsidR="00BA3ACD" w:rsidRPr="00BA3ACD">
        <w:rPr>
          <w:rFonts w:ascii="Times New Roman" w:eastAsia="Calibri" w:hAnsi="Times New Roman" w:cs="Times New Roman"/>
          <w:sz w:val="26"/>
          <w:szCs w:val="26"/>
        </w:rPr>
        <w:t xml:space="preserve">начале 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 xml:space="preserve">общественных обсуждений </w:t>
      </w:r>
      <w:r w:rsidR="00BA3ACD" w:rsidRPr="00BA3ACD">
        <w:rPr>
          <w:rFonts w:ascii="Times New Roman" w:eastAsia="Calibri" w:hAnsi="Times New Roman" w:cs="Times New Roman"/>
          <w:sz w:val="26"/>
          <w:szCs w:val="26"/>
        </w:rPr>
        <w:t>(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 w:rsidR="00BA3ACD" w:rsidRPr="00BA3ACD">
        <w:rPr>
          <w:rFonts w:ascii="Times New Roman" w:eastAsia="Calibri" w:hAnsi="Times New Roman" w:cs="Times New Roman"/>
          <w:sz w:val="26"/>
          <w:szCs w:val="26"/>
        </w:rPr>
        <w:t>)</w:t>
      </w:r>
      <w:r w:rsidR="00D663BE" w:rsidRPr="00BA3ACD">
        <w:rPr>
          <w:rFonts w:ascii="Times New Roman" w:eastAsia="Calibri" w:hAnsi="Times New Roman" w:cs="Times New Roman"/>
          <w:sz w:val="26"/>
          <w:szCs w:val="26"/>
        </w:rPr>
        <w:t xml:space="preserve"> по вопросам градостроительной деятельности на территории сельского поселения</w:t>
      </w:r>
      <w:r w:rsidR="00BA3ACD" w:rsidRPr="00BA3ACD">
        <w:rPr>
          <w:rFonts w:ascii="Times New Roman" w:eastAsia="Calibri" w:hAnsi="Times New Roman" w:cs="Times New Roman"/>
          <w:sz w:val="26"/>
          <w:szCs w:val="26"/>
        </w:rPr>
        <w:t xml:space="preserve"> опубликовано _____________________ в </w:t>
      </w:r>
      <w:r w:rsidR="00BA3ACD">
        <w:rPr>
          <w:rFonts w:ascii="Times New Roman" w:eastAsia="Calibri" w:hAnsi="Times New Roman" w:cs="Times New Roman"/>
          <w:sz w:val="26"/>
          <w:szCs w:val="26"/>
        </w:rPr>
        <w:t>___</w:t>
      </w:r>
      <w:r w:rsidR="00BA3ACD" w:rsidRPr="00BA3ACD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BA3ACD"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="00BA3ACD" w:rsidRPr="00BA3ACD">
        <w:rPr>
          <w:rFonts w:ascii="Times New Roman" w:eastAsia="Calibri" w:hAnsi="Times New Roman" w:cs="Times New Roman"/>
          <w:sz w:val="26"/>
          <w:szCs w:val="26"/>
        </w:rPr>
        <w:t>___________________</w:t>
      </w:r>
    </w:p>
    <w:p w14:paraId="7809C379" w14:textId="7D3AC46A" w:rsidR="00D663BE" w:rsidRPr="00BA3ACD" w:rsidRDefault="00D663BE" w:rsidP="00BA3A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ACD">
        <w:rPr>
          <w:rFonts w:ascii="Times New Roman" w:eastAsia="Calibri" w:hAnsi="Times New Roman" w:cs="Times New Roman"/>
          <w:sz w:val="24"/>
          <w:szCs w:val="24"/>
        </w:rPr>
        <w:t>(название, номер, дата печатных изданий и др. формы</w:t>
      </w:r>
      <w:r w:rsidR="00BA3ACD">
        <w:rPr>
          <w:rFonts w:ascii="Times New Roman" w:eastAsia="Calibri" w:hAnsi="Times New Roman" w:cs="Times New Roman"/>
          <w:sz w:val="24"/>
          <w:szCs w:val="24"/>
        </w:rPr>
        <w:t xml:space="preserve"> опубликования</w:t>
      </w:r>
      <w:r w:rsidRPr="00BA3AC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738A21C" w14:textId="07341275" w:rsidR="00D663BE" w:rsidRPr="00311E3E" w:rsidRDefault="00311E3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>. Сведения о проведении экспозиции по материалам (место и период проведения)</w:t>
      </w:r>
    </w:p>
    <w:p w14:paraId="12AFD023" w14:textId="5910A5B1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</w:t>
      </w:r>
    </w:p>
    <w:p w14:paraId="7DD08F86" w14:textId="609DFDEB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</w:t>
      </w:r>
    </w:p>
    <w:p w14:paraId="451F0C74" w14:textId="34B930AE" w:rsidR="00D663BE" w:rsidRPr="00311E3E" w:rsidRDefault="00311E3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 xml:space="preserve">. Сроки внесения участниками общественных обсуждений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 xml:space="preserve"> предложений и замечаний, касающихся проекта, подлежащего рассмотрению на общественных обсуждениях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слушаниях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14:paraId="532D92E2" w14:textId="6A7DCD1A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19FD4393" w14:textId="0818D77B" w:rsidR="004D5C21" w:rsidRPr="004D5C21" w:rsidRDefault="00311E3E" w:rsidP="004D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9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D5C21" w:rsidRPr="004D5C21">
        <w:rPr>
          <w:rFonts w:ascii="Times New Roman" w:eastAsia="Calibri" w:hAnsi="Times New Roman" w:cs="Times New Roman"/>
          <w:sz w:val="26"/>
          <w:szCs w:val="26"/>
        </w:rPr>
        <w:t xml:space="preserve">Территория, в пределах которой проводятся общественные обсуждения </w:t>
      </w:r>
      <w:r w:rsidR="004D5C21">
        <w:rPr>
          <w:rFonts w:ascii="Times New Roman" w:eastAsia="Calibri" w:hAnsi="Times New Roman" w:cs="Times New Roman"/>
          <w:sz w:val="26"/>
          <w:szCs w:val="26"/>
        </w:rPr>
        <w:t>(</w:t>
      </w:r>
      <w:r w:rsidR="004D5C21" w:rsidRPr="004D5C21">
        <w:rPr>
          <w:rFonts w:ascii="Times New Roman" w:eastAsia="Calibri" w:hAnsi="Times New Roman" w:cs="Times New Roman"/>
          <w:sz w:val="26"/>
          <w:szCs w:val="26"/>
        </w:rPr>
        <w:t>публичные слушания</w:t>
      </w:r>
      <w:r w:rsidR="004D5C21">
        <w:rPr>
          <w:rFonts w:ascii="Times New Roman" w:eastAsia="Calibri" w:hAnsi="Times New Roman" w:cs="Times New Roman"/>
          <w:sz w:val="26"/>
          <w:szCs w:val="26"/>
        </w:rPr>
        <w:t>) ____________________________________________________________________</w:t>
      </w:r>
    </w:p>
    <w:p w14:paraId="1E7ADCBB" w14:textId="24162BCE" w:rsidR="004D5C21" w:rsidRDefault="004D5C21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68D2A7" w14:textId="3131BBEB" w:rsidR="00D663BE" w:rsidRPr="00311E3E" w:rsidRDefault="004D5C21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311E3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 xml:space="preserve">Формы внесения участниками общественных обсуждений </w:t>
      </w:r>
      <w:r w:rsidR="00311E3E">
        <w:rPr>
          <w:rFonts w:ascii="Times New Roman" w:eastAsia="Calibri" w:hAnsi="Times New Roman" w:cs="Times New Roman"/>
          <w:sz w:val="26"/>
          <w:szCs w:val="26"/>
        </w:rPr>
        <w:t>(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 w:rsidR="00311E3E">
        <w:rPr>
          <w:rFonts w:ascii="Times New Roman" w:eastAsia="Calibri" w:hAnsi="Times New Roman" w:cs="Times New Roman"/>
          <w:sz w:val="26"/>
          <w:szCs w:val="26"/>
        </w:rPr>
        <w:t>)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 xml:space="preserve"> предложений и замечаний, касающихся проекта, подлежащего рассмотрению на общественных обсуждениях </w:t>
      </w:r>
      <w:r w:rsidR="00311E3E">
        <w:rPr>
          <w:rFonts w:ascii="Times New Roman" w:eastAsia="Calibri" w:hAnsi="Times New Roman" w:cs="Times New Roman"/>
          <w:sz w:val="26"/>
          <w:szCs w:val="26"/>
        </w:rPr>
        <w:t>(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слушаниях</w:t>
      </w:r>
      <w:r w:rsidR="00311E3E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4E660F62" w14:textId="4D2E65AD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14:paraId="3C68FDB7" w14:textId="632FC58A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</w:t>
      </w:r>
    </w:p>
    <w:p w14:paraId="22DA2A87" w14:textId="2941FA65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</w:t>
      </w:r>
    </w:p>
    <w:p w14:paraId="269E36BD" w14:textId="0A24E4F3" w:rsidR="00D663BE" w:rsidRPr="00311E3E" w:rsidRDefault="004D5C21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311E3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>Сведения о проведении собрания участников публичных слушаний (место и период проведения, состав и количество участников, количество предложений и замечаний)</w:t>
      </w:r>
    </w:p>
    <w:p w14:paraId="1EA6C542" w14:textId="29067884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</w:p>
    <w:p w14:paraId="7EEA2B39" w14:textId="46491406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</w:t>
      </w:r>
    </w:p>
    <w:p w14:paraId="78891706" w14:textId="08C46DD5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</w:t>
      </w:r>
    </w:p>
    <w:p w14:paraId="3E4541FB" w14:textId="46E3A109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14:paraId="02011D51" w14:textId="2B215F44" w:rsidR="00D663BE" w:rsidRPr="00311E3E" w:rsidRDefault="004D5C21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12. 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 xml:space="preserve">Предложения и замечания участников общественных обсуждений </w:t>
      </w:r>
      <w:r w:rsidR="00311E3E">
        <w:rPr>
          <w:rFonts w:ascii="Times New Roman" w:eastAsia="Calibri" w:hAnsi="Times New Roman" w:cs="Times New Roman"/>
          <w:sz w:val="26"/>
          <w:szCs w:val="26"/>
        </w:rPr>
        <w:t>(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 w:rsidR="00311E3E">
        <w:rPr>
          <w:rFonts w:ascii="Times New Roman" w:eastAsia="Calibri" w:hAnsi="Times New Roman" w:cs="Times New Roman"/>
          <w:sz w:val="26"/>
          <w:szCs w:val="26"/>
        </w:rPr>
        <w:t>)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 xml:space="preserve">, касающиеся проекта, подлежащего рассмотрению на общественных обсуждениях </w:t>
      </w:r>
      <w:r w:rsidR="00311E3E">
        <w:rPr>
          <w:rFonts w:ascii="Times New Roman" w:eastAsia="Calibri" w:hAnsi="Times New Roman" w:cs="Times New Roman"/>
          <w:sz w:val="26"/>
          <w:szCs w:val="26"/>
        </w:rPr>
        <w:t>(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слушаниях</w:t>
      </w:r>
      <w:r w:rsidR="00311E3E">
        <w:rPr>
          <w:rFonts w:ascii="Times New Roman" w:eastAsia="Calibri" w:hAnsi="Times New Roman" w:cs="Times New Roman"/>
          <w:sz w:val="26"/>
          <w:szCs w:val="26"/>
        </w:rPr>
        <w:t>)</w:t>
      </w:r>
      <w:r w:rsidR="00D663BE" w:rsidRPr="00311E3E">
        <w:rPr>
          <w:rFonts w:ascii="Times New Roman" w:eastAsia="Calibri" w:hAnsi="Times New Roman" w:cs="Times New Roman"/>
          <w:sz w:val="26"/>
          <w:szCs w:val="26"/>
        </w:rPr>
        <w:t>, в том числе:</w:t>
      </w:r>
    </w:p>
    <w:p w14:paraId="44EE90A2" w14:textId="2F6A5F59" w:rsidR="00D60B56" w:rsidRDefault="00D60B56" w:rsidP="00D663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D60B56">
        <w:rPr>
          <w:rFonts w:ascii="Times New Roman" w:eastAsia="Calibri" w:hAnsi="Times New Roman" w:cs="Times New Roman"/>
          <w:i/>
          <w:sz w:val="26"/>
          <w:szCs w:val="26"/>
        </w:rPr>
        <w:t>предложения и замечания участник</w:t>
      </w:r>
      <w:r>
        <w:rPr>
          <w:rFonts w:ascii="Times New Roman" w:eastAsia="Calibri" w:hAnsi="Times New Roman" w:cs="Times New Roman"/>
          <w:i/>
          <w:sz w:val="26"/>
          <w:szCs w:val="26"/>
        </w:rPr>
        <w:t>ов</w:t>
      </w:r>
      <w:r w:rsidRPr="00D60B56">
        <w:rPr>
          <w:rFonts w:ascii="Times New Roman" w:eastAsia="Calibri" w:hAnsi="Times New Roman" w:cs="Times New Roman"/>
          <w:i/>
          <w:sz w:val="26"/>
          <w:szCs w:val="26"/>
        </w:rPr>
        <w:t xml:space="preserve"> общественных обсуждений </w:t>
      </w:r>
      <w:r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Pr="00D60B56">
        <w:rPr>
          <w:rFonts w:ascii="Times New Roman" w:eastAsia="Calibri" w:hAnsi="Times New Roman" w:cs="Times New Roman"/>
          <w:i/>
          <w:sz w:val="26"/>
          <w:szCs w:val="26"/>
        </w:rPr>
        <w:t>публичных слушаний</w:t>
      </w:r>
      <w:r>
        <w:rPr>
          <w:rFonts w:ascii="Times New Roman" w:eastAsia="Calibri" w:hAnsi="Times New Roman" w:cs="Times New Roman"/>
          <w:i/>
          <w:sz w:val="26"/>
          <w:szCs w:val="26"/>
        </w:rPr>
        <w:t>),</w:t>
      </w:r>
      <w:r w:rsidRPr="00D60B56">
        <w:rPr>
          <w:rFonts w:ascii="Times New Roman" w:eastAsia="Calibri" w:hAnsi="Times New Roman" w:cs="Times New Roman"/>
          <w:i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</w:t>
      </w:r>
      <w:r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Pr="00D60B56">
        <w:rPr>
          <w:rFonts w:ascii="Times New Roman" w:eastAsia="Calibri" w:hAnsi="Times New Roman" w:cs="Times New Roman"/>
          <w:i/>
          <w:sz w:val="26"/>
          <w:szCs w:val="26"/>
        </w:rPr>
        <w:t>публичные слушания</w:t>
      </w:r>
      <w:r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D60B5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2D0AFE08" w14:textId="5F2ABE23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</w:t>
      </w:r>
      <w:r w:rsidR="00311E3E">
        <w:rPr>
          <w:rFonts w:ascii="Times New Roman" w:eastAsia="Calibri" w:hAnsi="Times New Roman" w:cs="Times New Roman"/>
          <w:sz w:val="26"/>
          <w:szCs w:val="26"/>
        </w:rPr>
        <w:t>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___________________</w:t>
      </w:r>
    </w:p>
    <w:p w14:paraId="19C03FDE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14:paraId="7F5EDBA5" w14:textId="2035B304" w:rsidR="00D663B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508FBCD0" w14:textId="77777777" w:rsidR="00D60B56" w:rsidRDefault="00D60B56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4DB64ED2" w14:textId="37B5B28E" w:rsidR="00D60B56" w:rsidRPr="00B01DF6" w:rsidRDefault="00D60B56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751D4B63" w14:textId="5C93767E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11E3E">
        <w:rPr>
          <w:rFonts w:ascii="Times New Roman" w:eastAsia="Calibri" w:hAnsi="Times New Roman" w:cs="Times New Roman"/>
          <w:i/>
          <w:sz w:val="26"/>
          <w:szCs w:val="26"/>
        </w:rPr>
        <w:t>-</w:t>
      </w:r>
      <w:r w:rsidR="00D60B56" w:rsidRPr="00D60B56">
        <w:rPr>
          <w:rFonts w:ascii="Times New Roman" w:eastAsia="Calibri" w:hAnsi="Times New Roman" w:cs="Times New Roman"/>
          <w:i/>
          <w:sz w:val="26"/>
          <w:szCs w:val="26"/>
        </w:rPr>
        <w:t xml:space="preserve"> предложения и замечания иных участников общественных обсуждений</w:t>
      </w:r>
      <w:r w:rsidR="00D60B56">
        <w:rPr>
          <w:rFonts w:ascii="Times New Roman" w:eastAsia="Calibri" w:hAnsi="Times New Roman" w:cs="Times New Roman"/>
          <w:i/>
          <w:sz w:val="26"/>
          <w:szCs w:val="26"/>
        </w:rPr>
        <w:t xml:space="preserve"> (</w:t>
      </w:r>
      <w:r w:rsidR="00D60B56" w:rsidRPr="00D60B56">
        <w:rPr>
          <w:rFonts w:ascii="Times New Roman" w:eastAsia="Calibri" w:hAnsi="Times New Roman" w:cs="Times New Roman"/>
          <w:i/>
          <w:sz w:val="26"/>
          <w:szCs w:val="26"/>
        </w:rPr>
        <w:t>публичных слушаний</w:t>
      </w:r>
      <w:r w:rsidR="00D60B56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14:paraId="7FE21E4E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20B19498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14:paraId="579E413E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14:paraId="5B8540EA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22182C0C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145E9670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0BBE0482" w14:textId="77777777" w:rsidR="00D663BE" w:rsidRPr="00BD64D2" w:rsidRDefault="00D663BE" w:rsidP="00D663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D64D2">
        <w:rPr>
          <w:rFonts w:ascii="Times New Roman" w:eastAsia="Calibri" w:hAnsi="Times New Roman" w:cs="Times New Roman"/>
          <w:sz w:val="24"/>
          <w:szCs w:val="28"/>
        </w:rPr>
        <w:t>(указываются Ф.И.О., замечание, предложение)</w:t>
      </w:r>
    </w:p>
    <w:p w14:paraId="13BF9D16" w14:textId="1B087710" w:rsidR="00D663BE" w:rsidRPr="00311E3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Подписи председателя, членов и секретаря комиссии -</w:t>
      </w:r>
      <w:r w:rsidRPr="00311E3E">
        <w:rPr>
          <w:sz w:val="26"/>
          <w:szCs w:val="26"/>
        </w:rPr>
        <w:t xml:space="preserve"> </w:t>
      </w:r>
      <w:r w:rsidRPr="00311E3E">
        <w:rPr>
          <w:rFonts w:ascii="Times New Roman" w:hAnsi="Times New Roman" w:cs="Times New Roman"/>
          <w:sz w:val="26"/>
          <w:szCs w:val="26"/>
        </w:rPr>
        <w:t>о</w:t>
      </w:r>
      <w:r w:rsidRPr="00311E3E">
        <w:rPr>
          <w:rFonts w:ascii="Times New Roman" w:eastAsia="Calibri" w:hAnsi="Times New Roman" w:cs="Times New Roman"/>
          <w:sz w:val="26"/>
          <w:szCs w:val="26"/>
        </w:rPr>
        <w:t xml:space="preserve">рганизатора общественных обсуждений </w:t>
      </w:r>
      <w:r w:rsidR="00311E3E">
        <w:rPr>
          <w:rFonts w:ascii="Times New Roman" w:eastAsia="Calibri" w:hAnsi="Times New Roman" w:cs="Times New Roman"/>
          <w:sz w:val="26"/>
          <w:szCs w:val="26"/>
        </w:rPr>
        <w:t>(</w:t>
      </w:r>
      <w:r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 w:rsidR="00311E3E">
        <w:rPr>
          <w:rFonts w:ascii="Times New Roman" w:eastAsia="Calibri" w:hAnsi="Times New Roman" w:cs="Times New Roman"/>
          <w:sz w:val="26"/>
          <w:szCs w:val="26"/>
        </w:rPr>
        <w:t>)</w:t>
      </w:r>
      <w:r w:rsidRPr="00311E3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FA0EC3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6C152A66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030889EA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799F770C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75A70B88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24726136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53081162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778FC25A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611FEA28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66FD4A" w14:textId="77777777" w:rsidR="00D663BE" w:rsidRPr="00311E3E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lastRenderedPageBreak/>
        <w:t>Дата оформления протокола - «___» _________ 20___ г.</w:t>
      </w:r>
    </w:p>
    <w:p w14:paraId="2A0FC3EB" w14:textId="77777777" w:rsidR="00D663BE" w:rsidRPr="00B01DF6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DBE583" w14:textId="77777777" w:rsidR="00D663BE" w:rsidRDefault="00D663BE" w:rsidP="00D663BE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6</w:t>
      </w:r>
    </w:p>
    <w:p w14:paraId="4400B5F2" w14:textId="21310F2D" w:rsidR="00D663BE" w:rsidRPr="006967A2" w:rsidRDefault="00D663BE" w:rsidP="00D663B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 П</w:t>
      </w:r>
      <w:r w:rsidRPr="006967A2">
        <w:rPr>
          <w:rFonts w:ascii="Times New Roman" w:eastAsia="Calibri" w:hAnsi="Times New Roman" w:cs="Times New Roman"/>
          <w:sz w:val="24"/>
          <w:szCs w:val="28"/>
        </w:rPr>
        <w:t>оложени</w:t>
      </w:r>
      <w:r>
        <w:rPr>
          <w:rFonts w:ascii="Times New Roman" w:eastAsia="Calibri" w:hAnsi="Times New Roman" w:cs="Times New Roman"/>
          <w:sz w:val="24"/>
          <w:szCs w:val="28"/>
        </w:rPr>
        <w:t xml:space="preserve">ю </w:t>
      </w:r>
      <w:r w:rsidRPr="006967A2">
        <w:rPr>
          <w:rFonts w:ascii="Times New Roman" w:eastAsia="Calibri" w:hAnsi="Times New Roman" w:cs="Times New Roman"/>
          <w:sz w:val="24"/>
          <w:szCs w:val="28"/>
        </w:rPr>
        <w:t>об организации и проведении общественных обсуждений и публичных слушаний по вопросам градостроительной деятельности в муниципальном образовании «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Троицкое</w:t>
      </w:r>
      <w:r w:rsidRPr="006967A2">
        <w:rPr>
          <w:rFonts w:ascii="Times New Roman" w:eastAsia="Calibri" w:hAnsi="Times New Roman" w:cs="Times New Roman"/>
          <w:sz w:val="24"/>
          <w:szCs w:val="28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4"/>
          <w:szCs w:val="28"/>
        </w:rPr>
        <w:t xml:space="preserve">, утвержденному Решением Собрания депутатов </w:t>
      </w:r>
      <w:r w:rsidR="00737078">
        <w:rPr>
          <w:rFonts w:ascii="Times New Roman" w:eastAsia="Calibri" w:hAnsi="Times New Roman" w:cs="Times New Roman"/>
          <w:sz w:val="24"/>
          <w:szCs w:val="28"/>
        </w:rPr>
        <w:t>Троицкого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 </w:t>
      </w:r>
      <w:r w:rsidRPr="007819AF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от _</w:t>
      </w:r>
      <w:proofErr w:type="gramStart"/>
      <w:r w:rsidRPr="007819AF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_._</w:t>
      </w:r>
      <w:proofErr w:type="gramEnd"/>
      <w:r w:rsidRPr="007819AF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_.20</w:t>
      </w:r>
      <w:r w:rsidR="00D02823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>22</w:t>
      </w:r>
      <w:r w:rsidRPr="007819AF">
        <w:rPr>
          <w:rFonts w:ascii="Times New Roman" w:eastAsia="Calibri" w:hAnsi="Times New Roman" w:cs="Times New Roman"/>
          <w:i/>
          <w:iCs/>
          <w:color w:val="FF0000"/>
          <w:sz w:val="24"/>
          <w:szCs w:val="28"/>
        </w:rPr>
        <w:t xml:space="preserve"> № ___</w:t>
      </w:r>
    </w:p>
    <w:p w14:paraId="3AA9AD5B" w14:textId="77777777" w:rsidR="00D663BE" w:rsidRPr="00B01DF6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6C5381" w14:textId="77777777" w:rsidR="00D663BE" w:rsidRPr="007819AF" w:rsidRDefault="00D663BE" w:rsidP="00D663B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819AF">
        <w:rPr>
          <w:rFonts w:ascii="Times New Roman" w:eastAsia="Calibri" w:hAnsi="Times New Roman" w:cs="Times New Roman"/>
          <w:b/>
          <w:i/>
          <w:sz w:val="26"/>
          <w:szCs w:val="26"/>
        </w:rPr>
        <w:t>«УТВЕРЖДАЮ»</w:t>
      </w:r>
    </w:p>
    <w:p w14:paraId="48CC2E5D" w14:textId="77777777" w:rsidR="00D663BE" w:rsidRPr="007819AF" w:rsidRDefault="00D663BE" w:rsidP="00D663B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C1B8FF5" w14:textId="4E3A2DFE" w:rsidR="00D663BE" w:rsidRPr="007819AF" w:rsidRDefault="00D663BE" w:rsidP="007819A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19AF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="007819AF">
        <w:rPr>
          <w:rFonts w:ascii="Times New Roman" w:eastAsia="Calibri" w:hAnsi="Times New Roman" w:cs="Times New Roman"/>
          <w:sz w:val="26"/>
          <w:szCs w:val="26"/>
        </w:rPr>
        <w:t>общественных обсуждений (</w:t>
      </w:r>
      <w:r w:rsidRPr="007819AF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 w:rsidR="007819AF">
        <w:rPr>
          <w:rFonts w:ascii="Times New Roman" w:eastAsia="Calibri" w:hAnsi="Times New Roman" w:cs="Times New Roman"/>
          <w:sz w:val="26"/>
          <w:szCs w:val="26"/>
        </w:rPr>
        <w:t>)</w:t>
      </w:r>
      <w:r w:rsidRPr="007819AF">
        <w:rPr>
          <w:sz w:val="26"/>
          <w:szCs w:val="26"/>
        </w:rPr>
        <w:t xml:space="preserve"> </w:t>
      </w:r>
      <w:r w:rsidRPr="007819AF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</w:t>
      </w:r>
    </w:p>
    <w:p w14:paraId="286E929B" w14:textId="77777777" w:rsidR="00D663BE" w:rsidRPr="007819AF" w:rsidRDefault="00D663BE" w:rsidP="00D663B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19AF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</w:p>
    <w:p w14:paraId="34FB0DAA" w14:textId="77777777" w:rsidR="00D663BE" w:rsidRPr="00F920F0" w:rsidRDefault="00D663BE" w:rsidP="00D663B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920F0">
        <w:rPr>
          <w:rFonts w:ascii="Times New Roman" w:eastAsia="Calibri" w:hAnsi="Times New Roman" w:cs="Times New Roman"/>
          <w:sz w:val="24"/>
          <w:szCs w:val="28"/>
        </w:rPr>
        <w:t>(Ф.И.О.)</w:t>
      </w:r>
    </w:p>
    <w:p w14:paraId="1E4805EE" w14:textId="77777777" w:rsidR="00D663BE" w:rsidRPr="007819AF" w:rsidRDefault="00D663BE" w:rsidP="00D663B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19AF">
        <w:rPr>
          <w:rFonts w:ascii="Times New Roman" w:eastAsia="Calibri" w:hAnsi="Times New Roman" w:cs="Times New Roman"/>
          <w:sz w:val="26"/>
          <w:szCs w:val="26"/>
        </w:rPr>
        <w:t>__________ «___» ____________ ______г.</w:t>
      </w:r>
    </w:p>
    <w:p w14:paraId="4C1846C3" w14:textId="77777777" w:rsidR="00D663BE" w:rsidRPr="00F920F0" w:rsidRDefault="00D663BE" w:rsidP="00D663B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920F0">
        <w:rPr>
          <w:rFonts w:ascii="Times New Roman" w:eastAsia="Calibri" w:hAnsi="Times New Roman" w:cs="Times New Roman"/>
          <w:sz w:val="24"/>
          <w:szCs w:val="28"/>
        </w:rPr>
        <w:t>(подпись, дата)</w:t>
      </w:r>
    </w:p>
    <w:p w14:paraId="5A5F95BC" w14:textId="77777777" w:rsidR="00D663BE" w:rsidRPr="00B01DF6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00208B" w14:textId="77777777" w:rsidR="00D663BE" w:rsidRPr="007819AF" w:rsidRDefault="00D663BE" w:rsidP="00D66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9AF">
        <w:rPr>
          <w:rFonts w:ascii="Times New Roman" w:eastAsia="Calibri" w:hAnsi="Times New Roman" w:cs="Times New Roman"/>
          <w:b/>
          <w:sz w:val="26"/>
          <w:szCs w:val="26"/>
        </w:rPr>
        <w:t>Заключение</w:t>
      </w:r>
    </w:p>
    <w:p w14:paraId="3FED46C5" w14:textId="03B1E43B" w:rsidR="00D663BE" w:rsidRPr="007819AF" w:rsidRDefault="00D663BE" w:rsidP="00D663B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19AF">
        <w:rPr>
          <w:rFonts w:ascii="Times New Roman" w:eastAsia="Calibri" w:hAnsi="Times New Roman" w:cs="Times New Roman"/>
          <w:b/>
          <w:sz w:val="26"/>
          <w:szCs w:val="26"/>
        </w:rPr>
        <w:t xml:space="preserve">о результатах общественных обсуждений </w:t>
      </w:r>
      <w:r w:rsidR="007819AF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7819AF">
        <w:rPr>
          <w:rFonts w:ascii="Times New Roman" w:eastAsia="Calibri" w:hAnsi="Times New Roman" w:cs="Times New Roman"/>
          <w:b/>
          <w:sz w:val="26"/>
          <w:szCs w:val="26"/>
        </w:rPr>
        <w:t>публичных слушаний</w:t>
      </w:r>
      <w:r w:rsidR="007819AF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7819AF">
        <w:rPr>
          <w:rFonts w:ascii="Times New Roman" w:eastAsia="Calibri" w:hAnsi="Times New Roman" w:cs="Times New Roman"/>
          <w:b/>
          <w:sz w:val="26"/>
          <w:szCs w:val="26"/>
        </w:rPr>
        <w:t xml:space="preserve"> по вопросам градостроительной деятельности на территории сельского поселения</w:t>
      </w:r>
    </w:p>
    <w:p w14:paraId="0CC0B7FB" w14:textId="77777777" w:rsidR="00D663BE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102A68" w14:textId="77777777" w:rsidR="00D60B56" w:rsidRPr="00850375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По проекту 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14:paraId="4E37D4E9" w14:textId="77777777" w:rsidR="00D60B56" w:rsidRPr="00AC4444" w:rsidRDefault="00D60B56" w:rsidP="00D60B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C4444">
        <w:rPr>
          <w:rFonts w:ascii="Times New Roman" w:eastAsia="Calibri" w:hAnsi="Times New Roman" w:cs="Times New Roman"/>
          <w:sz w:val="24"/>
          <w:szCs w:val="28"/>
        </w:rPr>
        <w:t>(наименование проекта)</w:t>
      </w:r>
    </w:p>
    <w:p w14:paraId="4EEFD5AC" w14:textId="77777777" w:rsidR="00D60B56" w:rsidRPr="00850375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1. Общие сведения о проекте, представленном на общественные обсуждения (публичные слушания)</w:t>
      </w:r>
      <w:r w:rsidRPr="00850375">
        <w:rPr>
          <w:sz w:val="26"/>
          <w:szCs w:val="26"/>
        </w:rPr>
        <w:t xml:space="preserve"> </w:t>
      </w:r>
      <w:r w:rsidRPr="00850375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поселения:</w:t>
      </w:r>
    </w:p>
    <w:p w14:paraId="61E4F7F5" w14:textId="77777777" w:rsidR="00D60B56" w:rsidRPr="00850375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14:paraId="28094EFE" w14:textId="77777777" w:rsidR="00D60B56" w:rsidRPr="00850375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14:paraId="082829B6" w14:textId="77777777" w:rsidR="00D60B56" w:rsidRPr="00850375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07D4F0E1" w14:textId="77777777" w:rsidR="00D60B56" w:rsidRPr="00850375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_______</w:t>
      </w:r>
    </w:p>
    <w:p w14:paraId="0F299F57" w14:textId="77777777" w:rsidR="00D60B56" w:rsidRPr="00850375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37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850375">
        <w:rPr>
          <w:rFonts w:ascii="Times New Roman" w:eastAsia="Calibri" w:hAnsi="Times New Roman" w:cs="Times New Roman"/>
          <w:sz w:val="26"/>
          <w:szCs w:val="26"/>
        </w:rPr>
        <w:t>__</w:t>
      </w:r>
    </w:p>
    <w:p w14:paraId="4AD2778A" w14:textId="77777777" w:rsidR="00D60B56" w:rsidRPr="00CA1A00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A00">
        <w:rPr>
          <w:rFonts w:ascii="Times New Roman" w:eastAsia="Calibri" w:hAnsi="Times New Roman" w:cs="Times New Roman"/>
          <w:sz w:val="26"/>
          <w:szCs w:val="26"/>
        </w:rPr>
        <w:t>2. Организатор общественных обсуждений (публичных слушаний)</w:t>
      </w:r>
    </w:p>
    <w:p w14:paraId="0740C60C" w14:textId="77777777" w:rsidR="00D60B56" w:rsidRPr="00CA1A00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A00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CA1A00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14:paraId="5AFA76D3" w14:textId="77777777" w:rsidR="00D60B56" w:rsidRPr="00CA1A00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A00">
        <w:rPr>
          <w:rFonts w:ascii="Times New Roman" w:eastAsia="Calibri" w:hAnsi="Times New Roman" w:cs="Times New Roman"/>
          <w:sz w:val="26"/>
          <w:szCs w:val="26"/>
        </w:rPr>
        <w:t xml:space="preserve">3. Правовой акт о назначении общественных обсуждений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CA1A00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CA1A00">
        <w:rPr>
          <w:rFonts w:ascii="Times New Roman" w:eastAsia="Calibri" w:hAnsi="Times New Roman" w:cs="Times New Roman"/>
          <w:sz w:val="26"/>
          <w:szCs w:val="26"/>
        </w:rPr>
        <w:t xml:space="preserve"> по вопросам градостроительной деятельности на территории сельского поселения 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CA1A00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14:paraId="55AD6CE5" w14:textId="77777777" w:rsidR="00D60B56" w:rsidRPr="0048601C" w:rsidRDefault="00D60B56" w:rsidP="00D60B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8601C">
        <w:rPr>
          <w:rFonts w:ascii="Times New Roman" w:eastAsia="Calibri" w:hAnsi="Times New Roman" w:cs="Times New Roman"/>
          <w:sz w:val="24"/>
          <w:szCs w:val="28"/>
        </w:rPr>
        <w:t>(</w:t>
      </w:r>
      <w:r>
        <w:rPr>
          <w:rFonts w:ascii="Times New Roman" w:eastAsia="Calibri" w:hAnsi="Times New Roman" w:cs="Times New Roman"/>
          <w:sz w:val="24"/>
          <w:szCs w:val="28"/>
        </w:rPr>
        <w:t>реквизиты и наименование</w:t>
      </w:r>
      <w:r w:rsidRPr="0048601C">
        <w:rPr>
          <w:rFonts w:ascii="Times New Roman" w:eastAsia="Calibri" w:hAnsi="Times New Roman" w:cs="Times New Roman"/>
          <w:sz w:val="24"/>
          <w:szCs w:val="28"/>
        </w:rPr>
        <w:t>)</w:t>
      </w:r>
    </w:p>
    <w:p w14:paraId="79376AC6" w14:textId="77777777" w:rsidR="00D60B56" w:rsidRPr="00CA1A00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A0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CA1A00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5E08291C" w14:textId="77777777" w:rsidR="00D60B56" w:rsidRPr="00BA3ACD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ACD">
        <w:rPr>
          <w:rFonts w:ascii="Times New Roman" w:eastAsia="Calibri" w:hAnsi="Times New Roman" w:cs="Times New Roman"/>
          <w:sz w:val="26"/>
          <w:szCs w:val="26"/>
        </w:rPr>
        <w:t xml:space="preserve">4. Срок проведения общественных обсуждений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BA3ACD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BA3ACD">
        <w:rPr>
          <w:rFonts w:ascii="Times New Roman" w:eastAsia="Calibri" w:hAnsi="Times New Roman" w:cs="Times New Roman"/>
          <w:sz w:val="26"/>
          <w:szCs w:val="26"/>
        </w:rPr>
        <w:t xml:space="preserve"> по вопросам градостроительной деятельности на территории сельского поселения</w:t>
      </w:r>
    </w:p>
    <w:p w14:paraId="7A1E08AF" w14:textId="77777777" w:rsidR="00D60B56" w:rsidRPr="00BA3ACD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AC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BA3ACD">
        <w:rPr>
          <w:rFonts w:ascii="Times New Roman" w:eastAsia="Calibri" w:hAnsi="Times New Roman" w:cs="Times New Roman"/>
          <w:sz w:val="26"/>
          <w:szCs w:val="26"/>
        </w:rPr>
        <w:t>___________</w:t>
      </w:r>
    </w:p>
    <w:p w14:paraId="6D4028E4" w14:textId="77777777" w:rsidR="00D60B56" w:rsidRPr="00BA3ACD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BA3ACD">
        <w:rPr>
          <w:rFonts w:ascii="Times New Roman" w:eastAsia="Calibri" w:hAnsi="Times New Roman" w:cs="Times New Roman"/>
          <w:sz w:val="26"/>
          <w:szCs w:val="26"/>
        </w:rPr>
        <w:t xml:space="preserve">. Порядок проведения общественных обсуждений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BA3ACD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BA3ACD">
        <w:rPr>
          <w:rFonts w:ascii="Times New Roman" w:eastAsia="Calibri" w:hAnsi="Times New Roman" w:cs="Times New Roman"/>
          <w:sz w:val="26"/>
          <w:szCs w:val="26"/>
        </w:rPr>
        <w:t xml:space="preserve"> по вопросам градостроительной деятельности на территории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установлен</w:t>
      </w:r>
    </w:p>
    <w:p w14:paraId="516DB4D4" w14:textId="77777777" w:rsidR="00D60B56" w:rsidRPr="00BA3ACD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ACD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BA3ACD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</w:p>
    <w:p w14:paraId="78BF088C" w14:textId="77777777" w:rsidR="00D60B56" w:rsidRPr="00BA3ACD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ACD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BA3ACD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</w:p>
    <w:p w14:paraId="53B7D367" w14:textId="77777777" w:rsidR="00D60B56" w:rsidRPr="00BA3ACD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6</w:t>
      </w:r>
      <w:r w:rsidRPr="00BA3ACD">
        <w:rPr>
          <w:rFonts w:ascii="Times New Roman" w:eastAsia="Calibri" w:hAnsi="Times New Roman" w:cs="Times New Roman"/>
          <w:sz w:val="26"/>
          <w:szCs w:val="26"/>
        </w:rPr>
        <w:t xml:space="preserve">. Оповещение о начале общественных обсуждений (публичных слушаний) по вопросам градостроительной деятельности на территории сельского поселения опубликовано _____________________ в 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BA3ACD">
        <w:rPr>
          <w:rFonts w:ascii="Times New Roman" w:eastAsia="Calibri" w:hAnsi="Times New Roman" w:cs="Times New Roman"/>
          <w:sz w:val="26"/>
          <w:szCs w:val="26"/>
        </w:rPr>
        <w:t>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Pr="00BA3ACD">
        <w:rPr>
          <w:rFonts w:ascii="Times New Roman" w:eastAsia="Calibri" w:hAnsi="Times New Roman" w:cs="Times New Roman"/>
          <w:sz w:val="26"/>
          <w:szCs w:val="26"/>
        </w:rPr>
        <w:t>___________________</w:t>
      </w:r>
    </w:p>
    <w:p w14:paraId="4E35E9AA" w14:textId="77777777" w:rsidR="00D60B56" w:rsidRPr="00BA3ACD" w:rsidRDefault="00D60B56" w:rsidP="00D60B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ACD">
        <w:rPr>
          <w:rFonts w:ascii="Times New Roman" w:eastAsia="Calibri" w:hAnsi="Times New Roman" w:cs="Times New Roman"/>
          <w:sz w:val="24"/>
          <w:szCs w:val="24"/>
        </w:rPr>
        <w:t>(название, номер, дата печатных изданий и др. формы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опубликования</w:t>
      </w:r>
      <w:r w:rsidRPr="00BA3AC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551F108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311E3E">
        <w:rPr>
          <w:rFonts w:ascii="Times New Roman" w:eastAsia="Calibri" w:hAnsi="Times New Roman" w:cs="Times New Roman"/>
          <w:sz w:val="26"/>
          <w:szCs w:val="26"/>
        </w:rPr>
        <w:t>. Сведения о проведении экспозиции по материалам (место и период проведения)</w:t>
      </w:r>
    </w:p>
    <w:p w14:paraId="33988451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</w:t>
      </w:r>
    </w:p>
    <w:p w14:paraId="7D18EB0B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</w:t>
      </w:r>
    </w:p>
    <w:p w14:paraId="3FFDFA1C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311E3E">
        <w:rPr>
          <w:rFonts w:ascii="Times New Roman" w:eastAsia="Calibri" w:hAnsi="Times New Roman" w:cs="Times New Roman"/>
          <w:sz w:val="26"/>
          <w:szCs w:val="26"/>
        </w:rPr>
        <w:t xml:space="preserve">. Сроки внесения участниками общественных обсуждений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11E3E">
        <w:rPr>
          <w:rFonts w:ascii="Times New Roman" w:eastAsia="Calibri" w:hAnsi="Times New Roman" w:cs="Times New Roman"/>
          <w:sz w:val="26"/>
          <w:szCs w:val="26"/>
        </w:rPr>
        <w:t xml:space="preserve"> предложений и замечаний, касающихся проекта, подлежащего рассмотрению на общественных обсуждениях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слушаниях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14:paraId="0D70DA6B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3D77F0F8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311E3E">
        <w:rPr>
          <w:rFonts w:ascii="Times New Roman" w:eastAsia="Calibri" w:hAnsi="Times New Roman" w:cs="Times New Roman"/>
          <w:sz w:val="26"/>
          <w:szCs w:val="26"/>
        </w:rPr>
        <w:t xml:space="preserve">. Формы внесения участниками общественных обсуждений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11E3E">
        <w:rPr>
          <w:rFonts w:ascii="Times New Roman" w:eastAsia="Calibri" w:hAnsi="Times New Roman" w:cs="Times New Roman"/>
          <w:sz w:val="26"/>
          <w:szCs w:val="26"/>
        </w:rPr>
        <w:t xml:space="preserve"> предложений и замечаний, касающихся проекта, подлежащего рассмотрению на общественных обсуждениях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слушаниях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14:paraId="3D64397A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14:paraId="48FDDFED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</w:t>
      </w:r>
    </w:p>
    <w:p w14:paraId="4E84626F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</w:t>
      </w:r>
    </w:p>
    <w:p w14:paraId="47C12646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311E3E">
        <w:rPr>
          <w:rFonts w:ascii="Times New Roman" w:eastAsia="Calibri" w:hAnsi="Times New Roman" w:cs="Times New Roman"/>
          <w:sz w:val="26"/>
          <w:szCs w:val="26"/>
        </w:rPr>
        <w:t>. Сведения о проведении собрания участников публичных слушаний (место и период проведения, состав и количество участников, количество предложений и замечаний)</w:t>
      </w:r>
    </w:p>
    <w:p w14:paraId="57E61F20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</w:p>
    <w:p w14:paraId="3244E458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</w:t>
      </w:r>
    </w:p>
    <w:p w14:paraId="17F8D605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________________________________________________</w:t>
      </w:r>
    </w:p>
    <w:p w14:paraId="40372D52" w14:textId="77777777" w:rsidR="00D60B56" w:rsidRPr="00311E3E" w:rsidRDefault="00D60B56" w:rsidP="00D60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311E3E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14:paraId="3122C144" w14:textId="69EFB38E" w:rsidR="00D663BE" w:rsidRPr="00D60B56" w:rsidRDefault="00D60B56" w:rsidP="002B7A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E3E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311E3E">
        <w:rPr>
          <w:rFonts w:ascii="Times New Roman" w:eastAsia="Calibri" w:hAnsi="Times New Roman" w:cs="Times New Roman"/>
          <w:sz w:val="26"/>
          <w:szCs w:val="26"/>
        </w:rPr>
        <w:t xml:space="preserve">. Предложения и замечания участников общественных обсуждений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11E3E">
        <w:rPr>
          <w:rFonts w:ascii="Times New Roman" w:eastAsia="Calibri" w:hAnsi="Times New Roman" w:cs="Times New Roman"/>
          <w:sz w:val="26"/>
          <w:szCs w:val="26"/>
        </w:rPr>
        <w:t xml:space="preserve">, касающиеся проекта, подлежащего рассмотрению на общественных обсуждениях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311E3E">
        <w:rPr>
          <w:rFonts w:ascii="Times New Roman" w:eastAsia="Calibri" w:hAnsi="Times New Roman" w:cs="Times New Roman"/>
          <w:sz w:val="26"/>
          <w:szCs w:val="26"/>
        </w:rPr>
        <w:t>публичных слушаниях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D663BE" w:rsidRPr="00D60B56">
        <w:rPr>
          <w:rFonts w:ascii="Times New Roman" w:eastAsia="Calibri" w:hAnsi="Times New Roman" w:cs="Times New Roman"/>
          <w:sz w:val="26"/>
          <w:szCs w:val="26"/>
        </w:rPr>
        <w:t>, решения по ним:</w:t>
      </w:r>
    </w:p>
    <w:p w14:paraId="1D5D120A" w14:textId="6775D165" w:rsidR="00D663BE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D60B56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14:paraId="1689D64A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40EE8164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18E6AF20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64D91146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7678A289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0D00687E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63B57407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43310A9B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4B70C2E3" w14:textId="4414A08F" w:rsidR="00D663BE" w:rsidRPr="00AE2C9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2C95">
        <w:rPr>
          <w:rFonts w:ascii="Times New Roman" w:eastAsia="Calibri" w:hAnsi="Times New Roman" w:cs="Times New Roman"/>
          <w:sz w:val="26"/>
          <w:szCs w:val="26"/>
        </w:rPr>
        <w:t>1</w:t>
      </w:r>
      <w:r w:rsidR="00AE2C95">
        <w:rPr>
          <w:rFonts w:ascii="Times New Roman" w:eastAsia="Calibri" w:hAnsi="Times New Roman" w:cs="Times New Roman"/>
          <w:sz w:val="26"/>
          <w:szCs w:val="26"/>
        </w:rPr>
        <w:t>2</w:t>
      </w:r>
      <w:r w:rsidRPr="00AE2C95">
        <w:rPr>
          <w:rFonts w:ascii="Times New Roman" w:eastAsia="Calibri" w:hAnsi="Times New Roman" w:cs="Times New Roman"/>
          <w:sz w:val="26"/>
          <w:szCs w:val="26"/>
        </w:rPr>
        <w:t xml:space="preserve">. Реквизиты протокола общественных обсуждений </w:t>
      </w:r>
      <w:r w:rsidR="00AE2C95">
        <w:rPr>
          <w:rFonts w:ascii="Times New Roman" w:eastAsia="Calibri" w:hAnsi="Times New Roman" w:cs="Times New Roman"/>
          <w:sz w:val="26"/>
          <w:szCs w:val="26"/>
        </w:rPr>
        <w:t>(</w:t>
      </w:r>
      <w:r w:rsidRPr="00AE2C95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 w:rsidR="00AE2C95">
        <w:rPr>
          <w:rFonts w:ascii="Times New Roman" w:eastAsia="Calibri" w:hAnsi="Times New Roman" w:cs="Times New Roman"/>
          <w:sz w:val="26"/>
          <w:szCs w:val="26"/>
        </w:rPr>
        <w:t>)</w:t>
      </w:r>
      <w:r w:rsidRPr="00AE2C95">
        <w:rPr>
          <w:rFonts w:ascii="Times New Roman" w:eastAsia="Calibri" w:hAnsi="Times New Roman" w:cs="Times New Roman"/>
          <w:sz w:val="26"/>
          <w:szCs w:val="26"/>
        </w:rPr>
        <w:t xml:space="preserve"> по вопросам градостроительной деятельности на территории сельского поселения </w:t>
      </w:r>
    </w:p>
    <w:p w14:paraId="3FF14B7E" w14:textId="77777777" w:rsidR="00D663BE" w:rsidRPr="00B01DF6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26E9F020" w14:textId="77777777" w:rsidR="00D663BE" w:rsidRPr="00B01DF6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77ADBCCF" w14:textId="1BD39E0C" w:rsidR="00D663BE" w:rsidRPr="00AE2C9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2C95">
        <w:rPr>
          <w:rFonts w:ascii="Times New Roman" w:eastAsia="Calibri" w:hAnsi="Times New Roman" w:cs="Times New Roman"/>
          <w:sz w:val="26"/>
          <w:szCs w:val="26"/>
        </w:rPr>
        <w:t>1</w:t>
      </w:r>
      <w:r w:rsidR="00AE2C95">
        <w:rPr>
          <w:rFonts w:ascii="Times New Roman" w:eastAsia="Calibri" w:hAnsi="Times New Roman" w:cs="Times New Roman"/>
          <w:sz w:val="26"/>
          <w:szCs w:val="26"/>
        </w:rPr>
        <w:t>3</w:t>
      </w:r>
      <w:r w:rsidRPr="00AE2C95">
        <w:rPr>
          <w:rFonts w:ascii="Times New Roman" w:eastAsia="Calibri" w:hAnsi="Times New Roman" w:cs="Times New Roman"/>
          <w:sz w:val="26"/>
          <w:szCs w:val="26"/>
        </w:rPr>
        <w:t xml:space="preserve">. Рекомендации о целесообразности или нецелесообразности учета внесенных участниками общественных обсуждений </w:t>
      </w:r>
      <w:r w:rsidR="00AE2C95">
        <w:rPr>
          <w:rFonts w:ascii="Times New Roman" w:eastAsia="Calibri" w:hAnsi="Times New Roman" w:cs="Times New Roman"/>
          <w:sz w:val="26"/>
          <w:szCs w:val="26"/>
        </w:rPr>
        <w:t>(</w:t>
      </w:r>
      <w:r w:rsidRPr="00AE2C95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 w:rsidR="00AE2C95">
        <w:rPr>
          <w:rFonts w:ascii="Times New Roman" w:eastAsia="Calibri" w:hAnsi="Times New Roman" w:cs="Times New Roman"/>
          <w:sz w:val="26"/>
          <w:szCs w:val="26"/>
        </w:rPr>
        <w:t>)</w:t>
      </w:r>
      <w:r w:rsidRPr="00AE2C95">
        <w:rPr>
          <w:rFonts w:ascii="Times New Roman" w:eastAsia="Calibri" w:hAnsi="Times New Roman" w:cs="Times New Roman"/>
          <w:sz w:val="26"/>
          <w:szCs w:val="26"/>
        </w:rPr>
        <w:t xml:space="preserve"> предложений и замечаний</w:t>
      </w:r>
    </w:p>
    <w:p w14:paraId="5F315273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0234EC5C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435C2C16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42141758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17D0632A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3078EDB8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2A446CCF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14:paraId="1E0F072F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41936294" w14:textId="079CB50D" w:rsidR="00D663BE" w:rsidRPr="00AE2C9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2C95">
        <w:rPr>
          <w:rFonts w:ascii="Times New Roman" w:eastAsia="Calibri" w:hAnsi="Times New Roman" w:cs="Times New Roman"/>
          <w:sz w:val="26"/>
          <w:szCs w:val="26"/>
        </w:rPr>
        <w:t>1</w:t>
      </w:r>
      <w:r w:rsidR="00AE2C95" w:rsidRPr="00AE2C95">
        <w:rPr>
          <w:rFonts w:ascii="Times New Roman" w:eastAsia="Calibri" w:hAnsi="Times New Roman" w:cs="Times New Roman"/>
          <w:sz w:val="26"/>
          <w:szCs w:val="26"/>
        </w:rPr>
        <w:t>4</w:t>
      </w:r>
      <w:r w:rsidRPr="00AE2C95">
        <w:rPr>
          <w:rFonts w:ascii="Times New Roman" w:eastAsia="Calibri" w:hAnsi="Times New Roman" w:cs="Times New Roman"/>
          <w:sz w:val="26"/>
          <w:szCs w:val="26"/>
        </w:rPr>
        <w:t xml:space="preserve">. Выводы по результатам общественных обсуждений </w:t>
      </w:r>
      <w:r w:rsidR="00AE2C95">
        <w:rPr>
          <w:rFonts w:ascii="Times New Roman" w:eastAsia="Calibri" w:hAnsi="Times New Roman" w:cs="Times New Roman"/>
          <w:sz w:val="26"/>
          <w:szCs w:val="26"/>
        </w:rPr>
        <w:t>(</w:t>
      </w:r>
      <w:r w:rsidRPr="00AE2C95">
        <w:rPr>
          <w:rFonts w:ascii="Times New Roman" w:eastAsia="Calibri" w:hAnsi="Times New Roman" w:cs="Times New Roman"/>
          <w:sz w:val="26"/>
          <w:szCs w:val="26"/>
        </w:rPr>
        <w:t>публичных слушаний</w:t>
      </w:r>
      <w:r w:rsidR="00AE2C95">
        <w:rPr>
          <w:rFonts w:ascii="Times New Roman" w:eastAsia="Calibri" w:hAnsi="Times New Roman" w:cs="Times New Roman"/>
          <w:sz w:val="26"/>
          <w:szCs w:val="26"/>
        </w:rPr>
        <w:t>)</w:t>
      </w:r>
      <w:r w:rsidRPr="00AE2C95">
        <w:rPr>
          <w:sz w:val="26"/>
          <w:szCs w:val="26"/>
        </w:rPr>
        <w:t xml:space="preserve"> </w:t>
      </w:r>
      <w:r w:rsidRPr="00AE2C95">
        <w:rPr>
          <w:rFonts w:ascii="Times New Roman" w:eastAsia="Calibri" w:hAnsi="Times New Roman" w:cs="Times New Roman"/>
          <w:sz w:val="26"/>
          <w:szCs w:val="26"/>
        </w:rPr>
        <w:t>по вопросам градостроительной деятельности на территории сельского поселения:</w:t>
      </w:r>
    </w:p>
    <w:p w14:paraId="4E398CB3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10D78D11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384B7714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4224130E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7CFBE34A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664B7A9A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78AB555C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5FF6AE72" w14:textId="77777777" w:rsidR="00D663BE" w:rsidRPr="00B01DF6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DF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158F275B" w14:textId="77777777" w:rsidR="00D663BE" w:rsidRPr="002B7ABA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E57CAA" w14:textId="77777777" w:rsidR="00D663BE" w:rsidRPr="00AE2C95" w:rsidRDefault="00D663BE" w:rsidP="00D663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2C95">
        <w:rPr>
          <w:rFonts w:ascii="Times New Roman" w:eastAsia="Calibri" w:hAnsi="Times New Roman" w:cs="Times New Roman"/>
          <w:sz w:val="26"/>
          <w:szCs w:val="26"/>
        </w:rPr>
        <w:t>Подписи председателя, членов и секретаря комиссии -</w:t>
      </w:r>
      <w:r w:rsidRPr="00AE2C95">
        <w:rPr>
          <w:sz w:val="26"/>
          <w:szCs w:val="26"/>
        </w:rPr>
        <w:t xml:space="preserve"> </w:t>
      </w:r>
      <w:r w:rsidRPr="00AE2C95">
        <w:rPr>
          <w:rFonts w:ascii="Times New Roman" w:hAnsi="Times New Roman" w:cs="Times New Roman"/>
          <w:sz w:val="26"/>
          <w:szCs w:val="26"/>
        </w:rPr>
        <w:t>о</w:t>
      </w:r>
      <w:r w:rsidRPr="00AE2C95">
        <w:rPr>
          <w:rFonts w:ascii="Times New Roman" w:eastAsia="Calibri" w:hAnsi="Times New Roman" w:cs="Times New Roman"/>
          <w:sz w:val="26"/>
          <w:szCs w:val="26"/>
        </w:rPr>
        <w:t>рганизатора общественных обсуждений или публичных слушаний:</w:t>
      </w:r>
    </w:p>
    <w:p w14:paraId="11EC5EDA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33FF838C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6C666E18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309A7F90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321C8012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0A69F454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1DCF006D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29501B22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14:paraId="012DB069" w14:textId="77777777" w:rsidR="00D663BE" w:rsidRDefault="00D663BE" w:rsidP="00D663B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D56371" w14:textId="77777777" w:rsidR="00D663BE" w:rsidRPr="00AE2C95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E2C95">
        <w:rPr>
          <w:rFonts w:ascii="Times New Roman" w:eastAsia="Calibri" w:hAnsi="Times New Roman" w:cs="Times New Roman"/>
          <w:sz w:val="26"/>
          <w:szCs w:val="26"/>
        </w:rPr>
        <w:t>Дата оформления заключения - «___» _________ 20___ г.</w:t>
      </w:r>
    </w:p>
    <w:p w14:paraId="2554C1D7" w14:textId="77777777" w:rsidR="00D663BE" w:rsidRPr="00B01DF6" w:rsidRDefault="00D663BE" w:rsidP="00D66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9D279A" w14:textId="77777777" w:rsidR="00D663BE" w:rsidRPr="001A7104" w:rsidRDefault="00D663BE" w:rsidP="00D663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1FB04C" w14:textId="77777777" w:rsidR="009642F6" w:rsidRDefault="009642F6"/>
    <w:sectPr w:rsidR="009642F6" w:rsidSect="00535CA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6D59" w14:textId="77777777" w:rsidR="00EF4F71" w:rsidRDefault="00EF4F71">
      <w:pPr>
        <w:spacing w:after="0" w:line="240" w:lineRule="auto"/>
      </w:pPr>
      <w:r>
        <w:separator/>
      </w:r>
    </w:p>
  </w:endnote>
  <w:endnote w:type="continuationSeparator" w:id="0">
    <w:p w14:paraId="2802240E" w14:textId="77777777" w:rsidR="00EF4F71" w:rsidRDefault="00EF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6E9B" w14:textId="77777777" w:rsidR="00EF4F71" w:rsidRDefault="00EF4F71">
      <w:pPr>
        <w:spacing w:after="0" w:line="240" w:lineRule="auto"/>
      </w:pPr>
      <w:r>
        <w:separator/>
      </w:r>
    </w:p>
  </w:footnote>
  <w:footnote w:type="continuationSeparator" w:id="0">
    <w:p w14:paraId="7E541D41" w14:textId="77777777" w:rsidR="00EF4F71" w:rsidRDefault="00EF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1843" w14:textId="77777777" w:rsidR="00CA1A00" w:rsidRDefault="00CA1A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D808998" w14:textId="77777777" w:rsidR="00CA1A00" w:rsidRDefault="00CA1A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5EDB"/>
    <w:multiLevelType w:val="multilevel"/>
    <w:tmpl w:val="A16077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1B4D13D6"/>
    <w:multiLevelType w:val="multilevel"/>
    <w:tmpl w:val="C4D01C58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cs="Times New Roman" w:hint="default"/>
      </w:rPr>
    </w:lvl>
  </w:abstractNum>
  <w:abstractNum w:abstractNumId="2" w15:restartNumberingAfterBreak="0">
    <w:nsid w:val="30F26891"/>
    <w:multiLevelType w:val="multilevel"/>
    <w:tmpl w:val="A16077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54337E91"/>
    <w:multiLevelType w:val="hybridMultilevel"/>
    <w:tmpl w:val="60C0FA52"/>
    <w:lvl w:ilvl="0" w:tplc="2E0CEF3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4E1EB0"/>
    <w:multiLevelType w:val="hybridMultilevel"/>
    <w:tmpl w:val="33F824F2"/>
    <w:lvl w:ilvl="0" w:tplc="B13AA3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9765652">
    <w:abstractNumId w:val="1"/>
  </w:num>
  <w:num w:numId="2" w16cid:durableId="60637507">
    <w:abstractNumId w:val="2"/>
  </w:num>
  <w:num w:numId="3" w16cid:durableId="1529562857">
    <w:abstractNumId w:val="3"/>
  </w:num>
  <w:num w:numId="4" w16cid:durableId="1058433364">
    <w:abstractNumId w:val="0"/>
  </w:num>
  <w:num w:numId="5" w16cid:durableId="513347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BE"/>
    <w:rsid w:val="00021B92"/>
    <w:rsid w:val="00034703"/>
    <w:rsid w:val="000477B7"/>
    <w:rsid w:val="000A6E22"/>
    <w:rsid w:val="000C5A4A"/>
    <w:rsid w:val="00100985"/>
    <w:rsid w:val="00145BAA"/>
    <w:rsid w:val="00155BD0"/>
    <w:rsid w:val="00176FDA"/>
    <w:rsid w:val="001B769F"/>
    <w:rsid w:val="001D082D"/>
    <w:rsid w:val="001D13AB"/>
    <w:rsid w:val="001F2213"/>
    <w:rsid w:val="001F62A7"/>
    <w:rsid w:val="0023474A"/>
    <w:rsid w:val="00251CEE"/>
    <w:rsid w:val="00252882"/>
    <w:rsid w:val="002934EE"/>
    <w:rsid w:val="002A2265"/>
    <w:rsid w:val="002A7A47"/>
    <w:rsid w:val="002B6EBC"/>
    <w:rsid w:val="002B7ABA"/>
    <w:rsid w:val="002C6AE7"/>
    <w:rsid w:val="002E6B14"/>
    <w:rsid w:val="003019A5"/>
    <w:rsid w:val="00305A54"/>
    <w:rsid w:val="00311E3E"/>
    <w:rsid w:val="00352590"/>
    <w:rsid w:val="00356EA5"/>
    <w:rsid w:val="003979C6"/>
    <w:rsid w:val="003A51E0"/>
    <w:rsid w:val="003A5745"/>
    <w:rsid w:val="003E51AB"/>
    <w:rsid w:val="00404BC1"/>
    <w:rsid w:val="0043785D"/>
    <w:rsid w:val="00450E29"/>
    <w:rsid w:val="00471DA9"/>
    <w:rsid w:val="00495EC7"/>
    <w:rsid w:val="004D5C21"/>
    <w:rsid w:val="004F419E"/>
    <w:rsid w:val="0053299D"/>
    <w:rsid w:val="00535CAB"/>
    <w:rsid w:val="00547A65"/>
    <w:rsid w:val="005564DA"/>
    <w:rsid w:val="006000A6"/>
    <w:rsid w:val="00651674"/>
    <w:rsid w:val="00683655"/>
    <w:rsid w:val="006A0B89"/>
    <w:rsid w:val="006A5037"/>
    <w:rsid w:val="006D56F4"/>
    <w:rsid w:val="006E15F0"/>
    <w:rsid w:val="00737078"/>
    <w:rsid w:val="007517B7"/>
    <w:rsid w:val="00762E33"/>
    <w:rsid w:val="00777B77"/>
    <w:rsid w:val="00780AB7"/>
    <w:rsid w:val="007819AF"/>
    <w:rsid w:val="00793A63"/>
    <w:rsid w:val="00850375"/>
    <w:rsid w:val="00857341"/>
    <w:rsid w:val="0087076D"/>
    <w:rsid w:val="00871E5B"/>
    <w:rsid w:val="00877F68"/>
    <w:rsid w:val="00890B12"/>
    <w:rsid w:val="008A1929"/>
    <w:rsid w:val="008B68E5"/>
    <w:rsid w:val="008E565B"/>
    <w:rsid w:val="00933CB4"/>
    <w:rsid w:val="00951999"/>
    <w:rsid w:val="00955A30"/>
    <w:rsid w:val="0095601F"/>
    <w:rsid w:val="009642F6"/>
    <w:rsid w:val="0096443E"/>
    <w:rsid w:val="0097262F"/>
    <w:rsid w:val="009D4576"/>
    <w:rsid w:val="009E0F86"/>
    <w:rsid w:val="00A20F1D"/>
    <w:rsid w:val="00A5006F"/>
    <w:rsid w:val="00A97BA9"/>
    <w:rsid w:val="00AA2654"/>
    <w:rsid w:val="00AA41DA"/>
    <w:rsid w:val="00AD7F25"/>
    <w:rsid w:val="00AE2C95"/>
    <w:rsid w:val="00B204A7"/>
    <w:rsid w:val="00B279D0"/>
    <w:rsid w:val="00B532FE"/>
    <w:rsid w:val="00B62502"/>
    <w:rsid w:val="00BA3ACD"/>
    <w:rsid w:val="00BA6C3E"/>
    <w:rsid w:val="00BC51F0"/>
    <w:rsid w:val="00BE329A"/>
    <w:rsid w:val="00C04592"/>
    <w:rsid w:val="00C31024"/>
    <w:rsid w:val="00C71B29"/>
    <w:rsid w:val="00CA1A00"/>
    <w:rsid w:val="00CE6F41"/>
    <w:rsid w:val="00D02823"/>
    <w:rsid w:val="00D2698D"/>
    <w:rsid w:val="00D41880"/>
    <w:rsid w:val="00D531F4"/>
    <w:rsid w:val="00D60B56"/>
    <w:rsid w:val="00D663BE"/>
    <w:rsid w:val="00DF0290"/>
    <w:rsid w:val="00DF061E"/>
    <w:rsid w:val="00E874B9"/>
    <w:rsid w:val="00EB2352"/>
    <w:rsid w:val="00EF4F71"/>
    <w:rsid w:val="00F02CE1"/>
    <w:rsid w:val="00F934CB"/>
    <w:rsid w:val="00F97FED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39E8"/>
  <w15:chartTrackingRefBased/>
  <w15:docId w15:val="{68901046-409A-C74C-A049-ABA40F9F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3BE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3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663BE"/>
    <w:rPr>
      <w:rFonts w:ascii="Calibri" w:eastAsia="Calibri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6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24</Pages>
  <Words>8336</Words>
  <Characters>47520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Эдмин</cp:lastModifiedBy>
  <cp:revision>80</cp:revision>
  <cp:lastPrinted>2023-08-15T11:34:00Z</cp:lastPrinted>
  <dcterms:created xsi:type="dcterms:W3CDTF">2022-05-13T12:07:00Z</dcterms:created>
  <dcterms:modified xsi:type="dcterms:W3CDTF">2023-08-15T12:29:00Z</dcterms:modified>
</cp:coreProperties>
</file>