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191C" w14:textId="425A78DE" w:rsidR="00737084" w:rsidRDefault="00737084" w:rsidP="00737084">
      <w:pPr>
        <w:suppressAutoHyphens w:val="0"/>
        <w:rPr>
          <w:b/>
          <w:noProof/>
          <w:sz w:val="24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08C48" wp14:editId="45C275CE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752475" cy="971550"/>
            <wp:effectExtent l="0" t="0" r="9525" b="0"/>
            <wp:wrapSquare wrapText="left"/>
            <wp:docPr id="4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2147F" w14:textId="77777777" w:rsidR="00737084" w:rsidRDefault="00737084" w:rsidP="00737084">
      <w:pPr>
        <w:rPr>
          <w:sz w:val="24"/>
          <w:szCs w:val="28"/>
          <w:lang w:eastAsia="ru-RU"/>
        </w:rPr>
      </w:pPr>
    </w:p>
    <w:p w14:paraId="7EB9375B" w14:textId="77777777" w:rsidR="00737084" w:rsidRDefault="00737084" w:rsidP="00737084">
      <w:pPr>
        <w:rPr>
          <w:sz w:val="24"/>
          <w:szCs w:val="28"/>
          <w:lang w:eastAsia="ru-RU"/>
        </w:rPr>
      </w:pPr>
    </w:p>
    <w:p w14:paraId="228D9B7E" w14:textId="77777777" w:rsidR="00737084" w:rsidRDefault="00737084" w:rsidP="00737084">
      <w:pPr>
        <w:suppressAutoHyphens w:val="0"/>
        <w:rPr>
          <w:b/>
          <w:noProof/>
          <w:sz w:val="24"/>
          <w:szCs w:val="28"/>
          <w:lang w:eastAsia="ru-RU"/>
        </w:rPr>
      </w:pPr>
    </w:p>
    <w:p w14:paraId="2D92E6F3" w14:textId="77777777" w:rsidR="00737084" w:rsidRDefault="00737084" w:rsidP="00737084">
      <w:pPr>
        <w:suppressAutoHyphens w:val="0"/>
        <w:jc w:val="right"/>
        <w:rPr>
          <w:b/>
          <w:sz w:val="24"/>
          <w:szCs w:val="28"/>
          <w:lang w:eastAsia="ru-RU"/>
        </w:rPr>
      </w:pPr>
    </w:p>
    <w:p w14:paraId="77B2B843" w14:textId="77777777" w:rsidR="00737084" w:rsidRDefault="00737084" w:rsidP="00737084">
      <w:pPr>
        <w:suppressAutoHyphens w:val="0"/>
        <w:jc w:val="right"/>
        <w:rPr>
          <w:b/>
          <w:sz w:val="24"/>
          <w:szCs w:val="28"/>
          <w:lang w:eastAsia="ru-RU"/>
        </w:rPr>
      </w:pPr>
    </w:p>
    <w:p w14:paraId="1E53E731" w14:textId="77777777" w:rsidR="00737084" w:rsidRDefault="00737084" w:rsidP="00737084">
      <w:pPr>
        <w:suppressAutoHyphens w:val="0"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РОССИЙСКАЯ ФЕДЕРАЦИЯ</w:t>
      </w:r>
    </w:p>
    <w:p w14:paraId="13D8F83A" w14:textId="77777777" w:rsidR="00737084" w:rsidRDefault="00737084" w:rsidP="00737084">
      <w:pPr>
        <w:suppressAutoHyphens w:val="0"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РОСТОВСКАЯ ОБЛАСТЬ НЕКЛИНОВСКИЙ РАЙОН</w:t>
      </w:r>
    </w:p>
    <w:p w14:paraId="05B7901B" w14:textId="77777777" w:rsidR="00737084" w:rsidRDefault="00737084" w:rsidP="00737084">
      <w:pPr>
        <w:suppressAutoHyphens w:val="0"/>
        <w:jc w:val="center"/>
        <w:rPr>
          <w:b/>
          <w:sz w:val="24"/>
          <w:szCs w:val="28"/>
          <w:u w:val="single"/>
          <w:lang w:eastAsia="ru-RU"/>
        </w:rPr>
      </w:pPr>
      <w:r>
        <w:rPr>
          <w:b/>
          <w:sz w:val="24"/>
          <w:szCs w:val="28"/>
          <w:u w:val="single"/>
          <w:lang w:eastAsia="ru-RU"/>
        </w:rPr>
        <w:t xml:space="preserve">МУНИЦИПАЛЬНОЕ ОБРАЗОВАНИЕ «ТРОИЦКОЕ СЕЛЬСКОЕ ПОСЕЛЕНИЕ» </w:t>
      </w:r>
    </w:p>
    <w:p w14:paraId="6E2016C6" w14:textId="77777777" w:rsidR="00737084" w:rsidRDefault="00737084" w:rsidP="00737084">
      <w:pPr>
        <w:suppressAutoHyphens w:val="0"/>
        <w:spacing w:line="240" w:lineRule="atLeast"/>
        <w:jc w:val="center"/>
        <w:rPr>
          <w:b/>
          <w:sz w:val="18"/>
          <w:szCs w:val="28"/>
          <w:lang w:eastAsia="ru-RU"/>
        </w:rPr>
      </w:pPr>
    </w:p>
    <w:p w14:paraId="6016A842" w14:textId="77777777" w:rsidR="00737084" w:rsidRDefault="00737084" w:rsidP="00737084">
      <w:pPr>
        <w:suppressAutoHyphens w:val="0"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СОБРАНИЕ ДЕПУТАТОВ ТРОИЦКОГО СЕЛЬСКОГО ПОСЕЛЕНИЯ</w:t>
      </w:r>
    </w:p>
    <w:p w14:paraId="6041CF68" w14:textId="77777777" w:rsidR="00737084" w:rsidRDefault="00737084" w:rsidP="00737084">
      <w:pPr>
        <w:suppressAutoHyphens w:val="0"/>
        <w:jc w:val="center"/>
        <w:rPr>
          <w:b/>
          <w:sz w:val="18"/>
          <w:lang w:eastAsia="ru-RU"/>
        </w:rPr>
      </w:pPr>
    </w:p>
    <w:p w14:paraId="57BEA40B" w14:textId="77777777" w:rsidR="00737084" w:rsidRDefault="00737084" w:rsidP="0073708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РЕШЕНИЕ </w:t>
      </w:r>
    </w:p>
    <w:p w14:paraId="47A81CFA" w14:textId="77777777" w:rsidR="00737084" w:rsidRDefault="00737084" w:rsidP="00737084">
      <w:pPr>
        <w:suppressAutoHyphens w:val="0"/>
        <w:ind w:right="-2"/>
        <w:jc w:val="center"/>
        <w:rPr>
          <w:sz w:val="20"/>
          <w:szCs w:val="28"/>
          <w:lang w:eastAsia="ru-RU"/>
        </w:rPr>
      </w:pPr>
    </w:p>
    <w:p w14:paraId="37A9948F" w14:textId="3855B11A" w:rsidR="00737084" w:rsidRDefault="00737084" w:rsidP="0073708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изменений в решение Собрания депутатов Троицкого сельского поселения </w:t>
      </w:r>
      <w:bookmarkStart w:id="0" w:name="_Hlk56606463"/>
      <w:r>
        <w:rPr>
          <w:b/>
          <w:szCs w:val="28"/>
          <w:lang w:eastAsia="ru-RU"/>
        </w:rPr>
        <w:t>от 14.03.2019 г. № 155 «Об утверждении Положения о государственной пенсии за выслугу лет лицам, замещавшим должности муниципальной службы в Администрации Троицкого сельского поселения»</w:t>
      </w:r>
      <w:bookmarkEnd w:id="0"/>
    </w:p>
    <w:p w14:paraId="7FB50784" w14:textId="77777777" w:rsidR="00737084" w:rsidRDefault="00737084" w:rsidP="00737084">
      <w:pPr>
        <w:suppressAutoHyphens w:val="0"/>
        <w:jc w:val="center"/>
        <w:rPr>
          <w:sz w:val="14"/>
          <w:szCs w:val="14"/>
          <w:lang w:eastAsia="ru-RU"/>
        </w:rPr>
      </w:pPr>
    </w:p>
    <w:p w14:paraId="5EEE3D6D" w14:textId="77777777" w:rsidR="00737084" w:rsidRDefault="00737084" w:rsidP="00737084">
      <w:pPr>
        <w:suppressAutoHyphens w:val="0"/>
        <w:jc w:val="both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           Принято</w:t>
      </w:r>
    </w:p>
    <w:p w14:paraId="74B75CC8" w14:textId="2C594F42" w:rsidR="00737084" w:rsidRDefault="00737084" w:rsidP="00737084">
      <w:pPr>
        <w:suppressAutoHyphens w:val="0"/>
        <w:jc w:val="both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Собранием депутатов                                                                                           </w:t>
      </w:r>
      <w:r w:rsidR="00006CB4">
        <w:rPr>
          <w:b/>
          <w:sz w:val="24"/>
          <w:szCs w:val="28"/>
          <w:lang w:eastAsia="ru-RU"/>
        </w:rPr>
        <w:t>27.11.</w:t>
      </w:r>
      <w:r>
        <w:rPr>
          <w:b/>
          <w:sz w:val="24"/>
          <w:szCs w:val="28"/>
          <w:lang w:eastAsia="ru-RU"/>
        </w:rPr>
        <w:t>2020 года</w:t>
      </w:r>
    </w:p>
    <w:p w14:paraId="396F4ADC" w14:textId="77777777" w:rsidR="00737084" w:rsidRPr="00737084" w:rsidRDefault="00737084" w:rsidP="00737084">
      <w:pPr>
        <w:suppressAutoHyphens w:val="0"/>
        <w:rPr>
          <w:b/>
          <w:sz w:val="32"/>
          <w:szCs w:val="32"/>
          <w:lang w:eastAsia="ru-RU"/>
        </w:rPr>
      </w:pPr>
    </w:p>
    <w:p w14:paraId="7D97AA77" w14:textId="389E0EF8" w:rsidR="00737084" w:rsidRDefault="00737084" w:rsidP="00737084">
      <w:pPr>
        <w:suppressAutoHyphens w:val="0"/>
        <w:jc w:val="both"/>
        <w:rPr>
          <w:sz w:val="22"/>
          <w:szCs w:val="28"/>
          <w:lang w:eastAsia="ru-RU"/>
        </w:rPr>
      </w:pPr>
      <w:r>
        <w:rPr>
          <w:b/>
          <w:sz w:val="22"/>
          <w:szCs w:val="28"/>
          <w:lang w:eastAsia="ru-RU"/>
        </w:rPr>
        <w:tab/>
      </w:r>
      <w:r>
        <w:rPr>
          <w:sz w:val="22"/>
          <w:szCs w:val="28"/>
          <w:lang w:eastAsia="ru-RU"/>
        </w:rPr>
        <w:t xml:space="preserve">В соответствии с областным законом от 28.04.2020 г. № 324-ЗС «О внесении изменений в отдельные областные законы», Собрание депутатов Троицкого сельского поселения </w:t>
      </w:r>
    </w:p>
    <w:p w14:paraId="3E73A18C" w14:textId="77777777" w:rsidR="00737084" w:rsidRPr="00613067" w:rsidRDefault="00737084" w:rsidP="00737084">
      <w:pPr>
        <w:suppressAutoHyphens w:val="0"/>
        <w:jc w:val="both"/>
        <w:rPr>
          <w:sz w:val="24"/>
          <w:szCs w:val="48"/>
          <w:lang w:eastAsia="ru-RU"/>
        </w:rPr>
      </w:pPr>
    </w:p>
    <w:p w14:paraId="75095DAF" w14:textId="77777777" w:rsidR="00737084" w:rsidRDefault="00737084" w:rsidP="00737084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РЕШИЛО:</w:t>
      </w:r>
    </w:p>
    <w:p w14:paraId="035BFD03" w14:textId="77777777" w:rsidR="00737084" w:rsidRPr="00613067" w:rsidRDefault="00737084" w:rsidP="00737084">
      <w:pPr>
        <w:suppressAutoHyphens w:val="0"/>
        <w:jc w:val="both"/>
        <w:rPr>
          <w:sz w:val="22"/>
          <w:szCs w:val="44"/>
          <w:lang w:eastAsia="ru-RU"/>
        </w:rPr>
      </w:pPr>
    </w:p>
    <w:p w14:paraId="21CA6105" w14:textId="7539B65A" w:rsidR="00824CF5" w:rsidRDefault="00737084" w:rsidP="00737084">
      <w:pPr>
        <w:ind w:firstLine="709"/>
        <w:contextualSpacing/>
        <w:jc w:val="both"/>
        <w:rPr>
          <w:szCs w:val="28"/>
          <w:lang w:eastAsia="ru-RU"/>
        </w:rPr>
      </w:pPr>
      <w:r w:rsidRPr="00737084">
        <w:rPr>
          <w:szCs w:val="28"/>
          <w:lang w:eastAsia="ru-RU"/>
        </w:rPr>
        <w:t>1. Внести в решение Собрания депутатов Троицкого сельского поселения от 14.03.2019 г. № 155 «Об утверждении Положения о государственной пенсии за выслугу лет лицам, замещавшим должности муниципальной службы в Администрации Троицкого сельского поселения»</w:t>
      </w:r>
      <w:r>
        <w:rPr>
          <w:szCs w:val="28"/>
          <w:lang w:eastAsia="ru-RU"/>
        </w:rPr>
        <w:t xml:space="preserve"> </w:t>
      </w:r>
      <w:r w:rsidR="00613067">
        <w:rPr>
          <w:szCs w:val="28"/>
          <w:lang w:eastAsia="ru-RU"/>
        </w:rPr>
        <w:t xml:space="preserve">следующие </w:t>
      </w:r>
      <w:r>
        <w:rPr>
          <w:szCs w:val="28"/>
          <w:lang w:eastAsia="ru-RU"/>
        </w:rPr>
        <w:t>изменения</w:t>
      </w:r>
      <w:r w:rsidR="00613067" w:rsidRPr="00613067">
        <w:rPr>
          <w:szCs w:val="28"/>
          <w:lang w:eastAsia="ru-RU"/>
        </w:rPr>
        <w:t>:</w:t>
      </w:r>
    </w:p>
    <w:p w14:paraId="42158F6F" w14:textId="7DDC9D7A" w:rsidR="00292AFA" w:rsidRPr="00292AFA" w:rsidRDefault="00292AFA" w:rsidP="00737084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в статье 6</w:t>
      </w:r>
      <w:r w:rsidRPr="00292AFA">
        <w:rPr>
          <w:szCs w:val="28"/>
          <w:lang w:eastAsia="ru-RU"/>
        </w:rPr>
        <w:t>:</w:t>
      </w:r>
    </w:p>
    <w:p w14:paraId="6DAE4EDE" w14:textId="139239EC" w:rsidR="00613067" w:rsidRPr="00292AFA" w:rsidRDefault="00292AFA" w:rsidP="00737084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</w:t>
      </w:r>
      <w:r w:rsidR="00613067">
        <w:rPr>
          <w:szCs w:val="28"/>
          <w:lang w:eastAsia="ru-RU"/>
        </w:rPr>
        <w:t xml:space="preserve">) </w:t>
      </w:r>
      <w:r w:rsidR="003B4C67">
        <w:rPr>
          <w:szCs w:val="28"/>
          <w:lang w:eastAsia="ru-RU"/>
        </w:rPr>
        <w:t>абзац первый части 2 дополнить словами «, и (или) основная информация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велась»</w:t>
      </w:r>
      <w:r w:rsidRPr="00292AFA">
        <w:rPr>
          <w:szCs w:val="28"/>
          <w:lang w:eastAsia="ru-RU"/>
        </w:rPr>
        <w:t>;</w:t>
      </w:r>
    </w:p>
    <w:p w14:paraId="61FA7E39" w14:textId="6BC4DC16" w:rsidR="003B4C67" w:rsidRPr="00292AFA" w:rsidRDefault="00292AFA" w:rsidP="00737084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3B4C67">
        <w:rPr>
          <w:szCs w:val="28"/>
          <w:lang w:eastAsia="ru-RU"/>
        </w:rPr>
        <w:t>) пункт 2 части 3 дополнить словами «, и (или) основную информацию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велась»</w:t>
      </w:r>
      <w:r w:rsidRPr="00292AFA">
        <w:rPr>
          <w:szCs w:val="28"/>
          <w:lang w:eastAsia="ru-RU"/>
        </w:rPr>
        <w:t>;</w:t>
      </w:r>
    </w:p>
    <w:p w14:paraId="7774BEE0" w14:textId="7A3C3186" w:rsidR="003B4C67" w:rsidRPr="00292AFA" w:rsidRDefault="00292AFA" w:rsidP="00737084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3B4C67">
        <w:rPr>
          <w:szCs w:val="28"/>
          <w:lang w:eastAsia="ru-RU"/>
        </w:rPr>
        <w:t>) в предложении втором пункта 1 части 4 статьи 10 слова» (трудовой книжки или приказа, постановления, распоряжения)» исключить</w:t>
      </w:r>
      <w:r w:rsidRPr="00292AFA">
        <w:rPr>
          <w:szCs w:val="28"/>
          <w:lang w:eastAsia="ru-RU"/>
        </w:rPr>
        <w:t>;</w:t>
      </w:r>
    </w:p>
    <w:p w14:paraId="74FBC3EB" w14:textId="7244D37E" w:rsidR="003B4C67" w:rsidRPr="00292AFA" w:rsidRDefault="00292AFA" w:rsidP="00737084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B4C67">
        <w:rPr>
          <w:szCs w:val="28"/>
          <w:lang w:eastAsia="ru-RU"/>
        </w:rPr>
        <w:t xml:space="preserve">) в приложении 2 слова «2. Копия трудовой книжки или иных документов, подтверждающих периоды работы (службы), __ л.» заменить словами «2. </w:t>
      </w:r>
      <w:r>
        <w:rPr>
          <w:szCs w:val="28"/>
          <w:lang w:eastAsia="ru-RU"/>
        </w:rPr>
        <w:t xml:space="preserve">Копия трудовой книжки или иных документов, подтверждающих периоды работы (службы), или основная информация о трудовой деятельности и трудовом стаже в случаях, если в соответствии с Трудовым </w:t>
      </w:r>
      <w:r>
        <w:rPr>
          <w:szCs w:val="28"/>
          <w:lang w:eastAsia="ru-RU"/>
        </w:rPr>
        <w:lastRenderedPageBreak/>
        <w:t>кодексом Российской Федерации, иным федеральным законом трудовая книжка на заинтересованное лицо не велась, __ л.»</w:t>
      </w:r>
      <w:r w:rsidRPr="00292AFA">
        <w:rPr>
          <w:szCs w:val="28"/>
          <w:lang w:eastAsia="ru-RU"/>
        </w:rPr>
        <w:t>;</w:t>
      </w:r>
    </w:p>
    <w:p w14:paraId="5CB7993E" w14:textId="401EEFA7" w:rsidR="00292AFA" w:rsidRDefault="00292AFA" w:rsidP="00737084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в приложении 4 слова «в трудовой книжке» заменить словами «в трудовой книжке (основной информации о трудовой деятельности и трудовом стаже)».</w:t>
      </w:r>
    </w:p>
    <w:p w14:paraId="2B02B135" w14:textId="77777777" w:rsidR="00613067" w:rsidRPr="00006CB4" w:rsidRDefault="00613067" w:rsidP="00292AFA">
      <w:pPr>
        <w:contextualSpacing/>
        <w:jc w:val="both"/>
        <w:rPr>
          <w:szCs w:val="28"/>
          <w:lang w:eastAsia="ru-RU"/>
        </w:rPr>
      </w:pPr>
    </w:p>
    <w:p w14:paraId="149B003C" w14:textId="65D0A5D7" w:rsidR="00737084" w:rsidRDefault="00737084" w:rsidP="00737084">
      <w:pPr>
        <w:ind w:firstLine="709"/>
        <w:contextualSpacing/>
        <w:jc w:val="both"/>
      </w:pPr>
      <w:r>
        <w:t xml:space="preserve">2. Настоящее решение вступает в силу </w:t>
      </w:r>
      <w:r w:rsidR="00292AFA">
        <w:t>со дня его официального обнародования (опубликования)</w:t>
      </w:r>
      <w:r>
        <w:t>.</w:t>
      </w:r>
    </w:p>
    <w:p w14:paraId="65CA157E" w14:textId="14A77AE3" w:rsidR="00737084" w:rsidRDefault="00737084" w:rsidP="00737084">
      <w:pPr>
        <w:ind w:firstLine="709"/>
        <w:contextualSpacing/>
        <w:jc w:val="both"/>
      </w:pPr>
    </w:p>
    <w:p w14:paraId="78221075" w14:textId="4DDE48F9" w:rsidR="00737084" w:rsidRDefault="00737084" w:rsidP="00737084">
      <w:pPr>
        <w:ind w:firstLine="709"/>
        <w:contextualSpacing/>
        <w:jc w:val="both"/>
      </w:pPr>
    </w:p>
    <w:p w14:paraId="482D55D5" w14:textId="77777777" w:rsidR="00613067" w:rsidRPr="00613067" w:rsidRDefault="00613067" w:rsidP="00613067">
      <w:pPr>
        <w:widowControl w:val="0"/>
        <w:snapToGrid w:val="0"/>
        <w:jc w:val="both"/>
        <w:rPr>
          <w:bCs/>
          <w:szCs w:val="28"/>
        </w:rPr>
      </w:pPr>
    </w:p>
    <w:p w14:paraId="0E429D9B" w14:textId="557285AE" w:rsidR="00613067" w:rsidRPr="00292AFA" w:rsidRDefault="00613067" w:rsidP="00613067">
      <w:pPr>
        <w:widowControl w:val="0"/>
        <w:snapToGrid w:val="0"/>
        <w:ind w:right="-185"/>
        <w:jc w:val="both"/>
        <w:rPr>
          <w:bCs/>
          <w:szCs w:val="28"/>
        </w:rPr>
      </w:pPr>
      <w:r w:rsidRPr="00613067">
        <w:rPr>
          <w:bCs/>
          <w:szCs w:val="28"/>
        </w:rPr>
        <w:t xml:space="preserve">Председатель Собрания депутатов </w:t>
      </w:r>
      <w:r w:rsidR="00292AFA" w:rsidRPr="00292AFA">
        <w:rPr>
          <w:bCs/>
          <w:szCs w:val="28"/>
        </w:rPr>
        <w:t>-</w:t>
      </w:r>
    </w:p>
    <w:p w14:paraId="2CA4F2E4" w14:textId="64115722" w:rsidR="00613067" w:rsidRPr="00613067" w:rsidRDefault="00292AFA" w:rsidP="00613067">
      <w:pPr>
        <w:widowControl w:val="0"/>
        <w:snapToGrid w:val="0"/>
        <w:ind w:right="-185"/>
        <w:jc w:val="both"/>
        <w:rPr>
          <w:bCs/>
          <w:szCs w:val="28"/>
        </w:rPr>
      </w:pPr>
      <w:r>
        <w:rPr>
          <w:bCs/>
          <w:szCs w:val="28"/>
        </w:rPr>
        <w:t>глава Троицкого сельского поселения</w:t>
      </w:r>
      <w:r w:rsidR="00613067" w:rsidRPr="00613067">
        <w:rPr>
          <w:bCs/>
          <w:szCs w:val="28"/>
        </w:rPr>
        <w:tab/>
      </w:r>
      <w:r w:rsidR="00613067" w:rsidRPr="00613067">
        <w:rPr>
          <w:bCs/>
          <w:szCs w:val="28"/>
        </w:rPr>
        <w:tab/>
      </w:r>
      <w:r w:rsidR="00613067" w:rsidRPr="00613067">
        <w:rPr>
          <w:bCs/>
          <w:szCs w:val="28"/>
        </w:rPr>
        <w:tab/>
      </w:r>
      <w:r w:rsidR="00613067" w:rsidRPr="00613067">
        <w:rPr>
          <w:bCs/>
          <w:szCs w:val="28"/>
        </w:rPr>
        <w:tab/>
      </w:r>
      <w:r w:rsidR="00613067" w:rsidRPr="00613067">
        <w:rPr>
          <w:bCs/>
          <w:szCs w:val="28"/>
        </w:rPr>
        <w:tab/>
      </w:r>
      <w:proofErr w:type="spellStart"/>
      <w:r w:rsidR="00613067" w:rsidRPr="00613067">
        <w:rPr>
          <w:bCs/>
          <w:szCs w:val="28"/>
        </w:rPr>
        <w:t>Г.В.Туев</w:t>
      </w:r>
      <w:proofErr w:type="spellEnd"/>
    </w:p>
    <w:p w14:paraId="4F06D56A" w14:textId="77777777" w:rsidR="00613067" w:rsidRPr="00613067" w:rsidRDefault="00613067" w:rsidP="00613067">
      <w:pPr>
        <w:widowControl w:val="0"/>
        <w:snapToGrid w:val="0"/>
        <w:ind w:right="-185"/>
        <w:jc w:val="both"/>
        <w:rPr>
          <w:bCs/>
          <w:szCs w:val="28"/>
        </w:rPr>
      </w:pPr>
    </w:p>
    <w:p w14:paraId="54363360" w14:textId="77777777" w:rsidR="00613067" w:rsidRPr="00613067" w:rsidRDefault="00613067" w:rsidP="00613067">
      <w:pPr>
        <w:widowControl w:val="0"/>
        <w:snapToGrid w:val="0"/>
        <w:ind w:right="-185"/>
        <w:jc w:val="both"/>
        <w:rPr>
          <w:bCs/>
          <w:szCs w:val="28"/>
        </w:rPr>
      </w:pPr>
    </w:p>
    <w:p w14:paraId="3E5DCAFC" w14:textId="77777777" w:rsidR="00613067" w:rsidRPr="00613067" w:rsidRDefault="00613067" w:rsidP="00613067">
      <w:pPr>
        <w:widowControl w:val="0"/>
        <w:snapToGrid w:val="0"/>
        <w:ind w:right="-185"/>
        <w:jc w:val="both"/>
        <w:rPr>
          <w:bCs/>
          <w:szCs w:val="28"/>
        </w:rPr>
      </w:pPr>
    </w:p>
    <w:p w14:paraId="2F40E89C" w14:textId="77777777" w:rsidR="00613067" w:rsidRPr="00613067" w:rsidRDefault="00613067" w:rsidP="00613067">
      <w:pPr>
        <w:widowControl w:val="0"/>
        <w:snapToGrid w:val="0"/>
        <w:ind w:right="-185"/>
        <w:jc w:val="both"/>
        <w:rPr>
          <w:szCs w:val="28"/>
        </w:rPr>
      </w:pPr>
      <w:r w:rsidRPr="00613067">
        <w:rPr>
          <w:szCs w:val="28"/>
        </w:rPr>
        <w:t>с. Троицкое</w:t>
      </w:r>
    </w:p>
    <w:p w14:paraId="682871F3" w14:textId="3F536C29" w:rsidR="00613067" w:rsidRPr="00613067" w:rsidRDefault="00006CB4" w:rsidP="00613067">
      <w:pPr>
        <w:widowControl w:val="0"/>
        <w:snapToGrid w:val="0"/>
        <w:ind w:right="-185"/>
        <w:jc w:val="both"/>
        <w:rPr>
          <w:szCs w:val="28"/>
        </w:rPr>
      </w:pPr>
      <w:r>
        <w:rPr>
          <w:szCs w:val="28"/>
        </w:rPr>
        <w:t>27.11.</w:t>
      </w:r>
      <w:r w:rsidR="00613067" w:rsidRPr="00613067">
        <w:rPr>
          <w:szCs w:val="28"/>
        </w:rPr>
        <w:t xml:space="preserve">2020 г. </w:t>
      </w:r>
    </w:p>
    <w:p w14:paraId="72A869D7" w14:textId="577A82A2" w:rsidR="00613067" w:rsidRPr="00613067" w:rsidRDefault="00613067" w:rsidP="00613067">
      <w:pPr>
        <w:suppressAutoHyphens w:val="0"/>
        <w:contextualSpacing/>
        <w:jc w:val="both"/>
      </w:pPr>
      <w:r w:rsidRPr="00613067">
        <w:rPr>
          <w:szCs w:val="28"/>
        </w:rPr>
        <w:t xml:space="preserve">№ </w:t>
      </w:r>
      <w:r w:rsidR="00006CB4">
        <w:rPr>
          <w:szCs w:val="28"/>
        </w:rPr>
        <w:t>227</w:t>
      </w:r>
    </w:p>
    <w:p w14:paraId="201CF597" w14:textId="1CB791F3" w:rsidR="00737084" w:rsidRDefault="00737084" w:rsidP="00737084">
      <w:pPr>
        <w:ind w:firstLine="709"/>
        <w:contextualSpacing/>
        <w:jc w:val="both"/>
      </w:pPr>
    </w:p>
    <w:p w14:paraId="4966CE0D" w14:textId="07FB9A19" w:rsidR="00613067" w:rsidRDefault="00613067" w:rsidP="00737084">
      <w:pPr>
        <w:ind w:firstLine="709"/>
        <w:contextualSpacing/>
        <w:jc w:val="both"/>
      </w:pPr>
    </w:p>
    <w:p w14:paraId="5A536E99" w14:textId="4DC6C24A" w:rsidR="00613067" w:rsidRDefault="00613067" w:rsidP="00737084">
      <w:pPr>
        <w:ind w:firstLine="709"/>
        <w:contextualSpacing/>
        <w:jc w:val="both"/>
      </w:pPr>
    </w:p>
    <w:p w14:paraId="4A12F02B" w14:textId="77777777" w:rsidR="00613067" w:rsidRPr="00613067" w:rsidRDefault="00613067" w:rsidP="00613067">
      <w:pPr>
        <w:ind w:firstLine="709"/>
        <w:contextualSpacing/>
        <w:jc w:val="center"/>
        <w:rPr>
          <w:sz w:val="24"/>
          <w:szCs w:val="24"/>
        </w:rPr>
      </w:pPr>
    </w:p>
    <w:sectPr w:rsidR="00613067" w:rsidRPr="0061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E5"/>
    <w:rsid w:val="00006CB4"/>
    <w:rsid w:val="00292AFA"/>
    <w:rsid w:val="003B4C67"/>
    <w:rsid w:val="00613067"/>
    <w:rsid w:val="00737084"/>
    <w:rsid w:val="00F73EE5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1D23"/>
  <w15:chartTrackingRefBased/>
  <w15:docId w15:val="{9C235128-29B8-432B-BCFA-132CC9E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7</cp:revision>
  <cp:lastPrinted>2020-11-26T08:30:00Z</cp:lastPrinted>
  <dcterms:created xsi:type="dcterms:W3CDTF">2020-11-18T12:35:00Z</dcterms:created>
  <dcterms:modified xsi:type="dcterms:W3CDTF">2020-11-26T08:34:00Z</dcterms:modified>
</cp:coreProperties>
</file>