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1E92" w14:textId="77777777" w:rsidR="003B767F" w:rsidRPr="009B7819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819">
        <w:rPr>
          <w:rFonts w:ascii="Times New Roman" w:hAnsi="Times New Roman" w:cs="Times New Roman"/>
          <w:b/>
          <w:sz w:val="44"/>
          <w:szCs w:val="44"/>
        </w:rPr>
        <w:t xml:space="preserve">Сводный доклад </w:t>
      </w:r>
    </w:p>
    <w:p w14:paraId="1B9E7B91" w14:textId="77777777" w:rsidR="00054D66" w:rsidRPr="003B767F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об оценке эффективности муниципальных программ </w:t>
      </w:r>
    </w:p>
    <w:p w14:paraId="29F729D1" w14:textId="30CE66D1" w:rsidR="00BA5055" w:rsidRPr="003B767F" w:rsidRDefault="00054D66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b/>
          <w:sz w:val="24"/>
          <w:szCs w:val="24"/>
        </w:rPr>
        <w:t>Троицкого сельского поселения по итогам 20</w:t>
      </w:r>
      <w:r w:rsidR="009C5D88">
        <w:rPr>
          <w:rFonts w:ascii="Times New Roman" w:hAnsi="Times New Roman" w:cs="Times New Roman"/>
          <w:b/>
          <w:sz w:val="24"/>
          <w:szCs w:val="24"/>
        </w:rPr>
        <w:t>20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A0BFCFD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52305" w14:textId="5E4433DA" w:rsidR="00BA5055" w:rsidRPr="003B767F" w:rsidRDefault="00585670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4D66">
        <w:rPr>
          <w:rFonts w:ascii="Times New Roman" w:hAnsi="Times New Roman" w:cs="Times New Roman"/>
          <w:sz w:val="28"/>
          <w:szCs w:val="28"/>
        </w:rPr>
        <w:t xml:space="preserve"> </w:t>
      </w:r>
      <w:r w:rsidR="00054D66" w:rsidRPr="003B767F">
        <w:rPr>
          <w:rFonts w:ascii="Times New Roman" w:hAnsi="Times New Roman" w:cs="Times New Roman"/>
          <w:sz w:val="24"/>
          <w:szCs w:val="24"/>
        </w:rPr>
        <w:t>В 20</w:t>
      </w:r>
      <w:r w:rsidR="009C5D88">
        <w:rPr>
          <w:rFonts w:ascii="Times New Roman" w:hAnsi="Times New Roman" w:cs="Times New Roman"/>
          <w:sz w:val="24"/>
          <w:szCs w:val="24"/>
        </w:rPr>
        <w:t>20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</w:t>
      </w:r>
      <w:r w:rsidR="009C5D88">
        <w:rPr>
          <w:rFonts w:ascii="Times New Roman" w:hAnsi="Times New Roman" w:cs="Times New Roman"/>
          <w:sz w:val="24"/>
          <w:szCs w:val="24"/>
        </w:rPr>
        <w:t>10</w:t>
      </w:r>
      <w:r w:rsidR="00BA5055" w:rsidRPr="003B767F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054D66" w:rsidRPr="003B767F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="00BA5055" w:rsidRPr="003B767F">
        <w:rPr>
          <w:rFonts w:ascii="Times New Roman" w:hAnsi="Times New Roman" w:cs="Times New Roman"/>
          <w:sz w:val="24"/>
          <w:szCs w:val="24"/>
        </w:rPr>
        <w:t>.</w:t>
      </w:r>
    </w:p>
    <w:p w14:paraId="3F4D37A1" w14:textId="051D904D" w:rsidR="00BA5055" w:rsidRPr="003B767F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 xml:space="preserve"> </w:t>
      </w:r>
      <w:r w:rsidR="00585670" w:rsidRPr="003B76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76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B767F">
        <w:rPr>
          <w:rFonts w:ascii="Times New Roman" w:hAnsi="Times New Roman" w:cs="Times New Roman"/>
          <w:sz w:val="24"/>
          <w:szCs w:val="24"/>
        </w:rPr>
        <w:t>реализацию  мероприятий</w:t>
      </w:r>
      <w:proofErr w:type="gramEnd"/>
      <w:r w:rsidRPr="003B767F">
        <w:rPr>
          <w:rFonts w:ascii="Times New Roman" w:hAnsi="Times New Roman" w:cs="Times New Roman"/>
          <w:sz w:val="24"/>
          <w:szCs w:val="24"/>
        </w:rPr>
        <w:t xml:space="preserve"> муниципальных про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грамм </w:t>
      </w:r>
      <w:r w:rsidR="00585670" w:rsidRPr="003B767F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 в 20</w:t>
      </w:r>
      <w:r w:rsidR="009C5D88">
        <w:rPr>
          <w:rFonts w:ascii="Times New Roman" w:hAnsi="Times New Roman" w:cs="Times New Roman"/>
          <w:sz w:val="24"/>
          <w:szCs w:val="24"/>
        </w:rPr>
        <w:t>20</w:t>
      </w:r>
      <w:r w:rsidRPr="003B767F">
        <w:rPr>
          <w:rFonts w:ascii="Times New Roman" w:hAnsi="Times New Roman" w:cs="Times New Roman"/>
          <w:sz w:val="24"/>
          <w:szCs w:val="24"/>
        </w:rPr>
        <w:t xml:space="preserve"> году предусмотрено  бюджетных средств 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5D88">
        <w:rPr>
          <w:rFonts w:ascii="Times New Roman" w:hAnsi="Times New Roman" w:cs="Times New Roman"/>
          <w:sz w:val="24"/>
          <w:szCs w:val="24"/>
        </w:rPr>
        <w:t>30628,1</w:t>
      </w:r>
      <w:r w:rsidR="006411C3" w:rsidRPr="003B767F">
        <w:rPr>
          <w:rFonts w:ascii="Times New Roman" w:hAnsi="Times New Roman" w:cs="Times New Roman"/>
          <w:sz w:val="24"/>
          <w:szCs w:val="24"/>
        </w:rPr>
        <w:t xml:space="preserve"> тыс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. рублей. Освоено – </w:t>
      </w:r>
      <w:r w:rsidR="009C5D88">
        <w:rPr>
          <w:rFonts w:ascii="Times New Roman" w:hAnsi="Times New Roman" w:cs="Times New Roman"/>
          <w:sz w:val="24"/>
          <w:szCs w:val="24"/>
        </w:rPr>
        <w:t>30273,0</w:t>
      </w:r>
      <w:r w:rsidR="006411C3" w:rsidRPr="003B767F">
        <w:rPr>
          <w:rFonts w:ascii="Times New Roman" w:hAnsi="Times New Roman" w:cs="Times New Roman"/>
          <w:sz w:val="24"/>
          <w:szCs w:val="24"/>
        </w:rPr>
        <w:t xml:space="preserve"> тыс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. рублей, </w:t>
      </w:r>
      <w:proofErr w:type="gramStart"/>
      <w:r w:rsidR="00E9574F" w:rsidRPr="003B767F">
        <w:rPr>
          <w:rFonts w:ascii="Times New Roman" w:hAnsi="Times New Roman" w:cs="Times New Roman"/>
          <w:sz w:val="24"/>
          <w:szCs w:val="24"/>
        </w:rPr>
        <w:t xml:space="preserve">или  </w:t>
      </w:r>
      <w:r w:rsidR="00831425" w:rsidRPr="003B767F">
        <w:rPr>
          <w:rFonts w:ascii="Times New Roman" w:hAnsi="Times New Roman" w:cs="Times New Roman"/>
          <w:sz w:val="24"/>
          <w:szCs w:val="24"/>
        </w:rPr>
        <w:t>9</w:t>
      </w:r>
      <w:r w:rsidR="009C5D8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C5D88">
        <w:rPr>
          <w:rFonts w:ascii="Times New Roman" w:hAnsi="Times New Roman" w:cs="Times New Roman"/>
          <w:sz w:val="24"/>
          <w:szCs w:val="24"/>
        </w:rPr>
        <w:t>,8</w:t>
      </w:r>
      <w:r w:rsidRPr="003B767F">
        <w:rPr>
          <w:rFonts w:ascii="Times New Roman" w:hAnsi="Times New Roman" w:cs="Times New Roman"/>
          <w:sz w:val="24"/>
          <w:szCs w:val="24"/>
        </w:rPr>
        <w:t>%.</w:t>
      </w:r>
    </w:p>
    <w:p w14:paraId="105BF9E7" w14:textId="77777777" w:rsidR="003B767F" w:rsidRPr="003B767F" w:rsidRDefault="003B767F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8EC14D" w14:textId="77777777" w:rsidR="003B767F" w:rsidRPr="003B767F" w:rsidRDefault="003B767F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9A6B29" w14:textId="77777777"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 xml:space="preserve">1. </w:t>
      </w:r>
      <w:r w:rsidRPr="003B767F">
        <w:rPr>
          <w:rFonts w:ascii="Times New Roman" w:hAnsi="Times New Roman" w:cs="Times New Roman"/>
          <w:b/>
          <w:sz w:val="24"/>
          <w:szCs w:val="24"/>
        </w:rPr>
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</w:r>
    </w:p>
    <w:p w14:paraId="6D0DC29B" w14:textId="77777777" w:rsidR="00EF7C2F" w:rsidRPr="003B767F" w:rsidRDefault="00EF7C2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3EFB5C9" w14:textId="77777777"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EC8ADBC" w14:textId="1F6A4F01" w:rsidR="009C5D88" w:rsidRPr="009C5D88" w:rsidRDefault="009C5D88" w:rsidP="009C5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Троицкого сельского поселения от 23.10.2018г. № 185.</w:t>
      </w:r>
    </w:p>
    <w:p w14:paraId="23BDFFE2" w14:textId="77777777" w:rsidR="009C5D88" w:rsidRPr="009C5D88" w:rsidRDefault="009C5D88" w:rsidP="009C5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Общий объем финансирования </w:t>
      </w:r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 за</w:t>
      </w:r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 за счет средств бюджета Троицкого сельского поселения составляет 4809,1 </w:t>
      </w:r>
      <w:proofErr w:type="spell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B0E3ADF" w14:textId="77777777" w:rsidR="009C5D88" w:rsidRPr="009C5D88" w:rsidRDefault="009C5D88" w:rsidP="009C5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итогам 2020 года обеспечена положительная динамика основных показателей бюджета Троицкого сельского поселения Неклиновского района относительно уровня 2019 года.</w:t>
      </w:r>
    </w:p>
    <w:p w14:paraId="7BF55892" w14:textId="77777777" w:rsidR="009C5D88" w:rsidRPr="009C5D88" w:rsidRDefault="009C5D88" w:rsidP="009C5D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2020 год в бюджет Троицкого сельского поселения Троицкого сельского поселения поступило 32746,9 </w:t>
      </w:r>
      <w:proofErr w:type="spellStart"/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 них собственных доходов (налоговых и неналоговых) 5839,7 </w:t>
      </w:r>
      <w:proofErr w:type="spell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плане 4152,3 </w:t>
      </w:r>
      <w:proofErr w:type="spell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составляет 140,6% к плану. Расходная часть бюджета Троицкого сельского поселения за 2020 год исполнена на 97,1% в сумме 30760,5 </w:t>
      </w:r>
      <w:proofErr w:type="spellStart"/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Профицит бюджета Троицкого сельского поселения составил 1986,4 </w:t>
      </w:r>
      <w:proofErr w:type="spellStart"/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Среднедушевой бюджетный доход на одного жителя поселения составил 8,6 </w:t>
      </w:r>
      <w:proofErr w:type="spellStart"/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E53D7E5" w14:textId="77777777" w:rsidR="009C5D88" w:rsidRPr="009C5D88" w:rsidRDefault="009C5D88" w:rsidP="009C5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расходов бюджета Троицкого сельского поселения приоритетом является выполнение работ </w:t>
      </w:r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по национальной экономики</w:t>
      </w:r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, выполнение мероприятий по благоустройству территории поселения, что составляет 70,3% от общих расходов бюджета поселения.</w:t>
      </w:r>
    </w:p>
    <w:p w14:paraId="418E3399" w14:textId="77777777" w:rsidR="009C5D88" w:rsidRPr="009C5D88" w:rsidRDefault="009C5D88" w:rsidP="009C5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Доля программных расходов бюджета по итогам 2020 года составила 98,4 процентов в общих расходах бюджета поселения.</w:t>
      </w:r>
    </w:p>
    <w:p w14:paraId="075E5265" w14:textId="77777777" w:rsidR="009C5D88" w:rsidRPr="009C5D88" w:rsidRDefault="009C5D88" w:rsidP="009C5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Троицкого сельского поселения стало принятое решение Собрания депутатов Троицкого сельского поселения от 25.12.2020г № 235 «О бюджете Троицкого сельского поселения на 2021 год и на плановый период 2022 и 2023 годов». Бюджет разработан на </w:t>
      </w:r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трех летний</w:t>
      </w:r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период, что содействует определению перспектив развития на ближайший среднесрочный период.</w:t>
      </w:r>
    </w:p>
    <w:p w14:paraId="488BB00D" w14:textId="77777777" w:rsidR="009C5D88" w:rsidRPr="009C5D88" w:rsidRDefault="009C5D88" w:rsidP="009C5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рамках общей компетенции стратегического планирования в Троицком сельском </w:t>
      </w:r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поселении  в</w:t>
      </w:r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целях формирования системы долгосрочного бюджетного планирования постановлением Администрации Троицкого сельского поселения от 13.02.2020г № 22 утвержден бюджетный прогноз на долгосрочный период 2020-2030 годов.</w:t>
      </w:r>
    </w:p>
    <w:p w14:paraId="31EDC7E1" w14:textId="77777777" w:rsidR="009C5D88" w:rsidRPr="009C5D88" w:rsidRDefault="009C5D88" w:rsidP="009C5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обеспечения открытости и прозрачности управления муниципальными финансами было принято  решение Собрания депутатов Троицкого сельского поселения </w:t>
      </w: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от 24.04.2020г № 203 «Об утверждении отчета об исполнении бюджета Троицкого сельского поселения за 2019 год», приняты постановления Администрации Троицкого сельского поселения от 28.04.2020 № 38 «Об утверждении отчета  об исполнении бюджета Троицкого сельского поселения за 1 квартал 2020 года», от 14.07.2020 № 54 «Об утверждении отчета  об исполнении бюджета Троицкого сельского поселения за 1 полугодие 2020 года», от 15.10.2020 № 74 «Об утверждении отчета  об исполнении бюджета Троицкого сельского поселения за 9 месяцев 2020 года». По </w:t>
      </w:r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проектам  решений</w:t>
      </w:r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Собрания депутатов Троицкого сельского поселения «Об утверждении отчета об исполнении бюджета Троицкого сельского поселения за 2019 год» и «О бюджете Троицкого сельского поселения на 2021 год и на плановый период 2022 и 2023годов» состоялись публичные слушания. Проводились заседания общественного совета при Администрации Троицкого сельского поселения.  На официальном сайте Администрации Троицкого сельского поселения размещены материалы «Бюджет для граждан» по проектам и утвержденным решениям Собрания депутатов Троицкого сельского поселения «Об утверждении отчета об исполнении бюджета за 2019год» и «О бюджете Троицкого сельского поселения на 2021 год и на плановый период 2022 и 2023годов».</w:t>
      </w:r>
    </w:p>
    <w:p w14:paraId="000A19AF" w14:textId="77777777" w:rsidR="000B7E48" w:rsidRPr="000B7E48" w:rsidRDefault="000B7E48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E87EFD8" w14:textId="77777777" w:rsidR="003B767F" w:rsidRP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6008FDD2" w14:textId="77777777" w:rsidR="003A56A5" w:rsidRDefault="003B767F" w:rsidP="003A56A5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FE4C49" w14:textId="77777777" w:rsidR="000561BD" w:rsidRPr="000561BD" w:rsidRDefault="000561BD" w:rsidP="000561BD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0561BD">
        <w:rPr>
          <w:rFonts w:ascii="Times New Roman" w:hAnsi="Times New Roman"/>
          <w:iCs/>
          <w:sz w:val="24"/>
          <w:szCs w:val="24"/>
          <w:lang w:eastAsia="zh-CN"/>
        </w:rPr>
        <w:t xml:space="preserve">Сведения о достижении значений показателей муниципальной программы, </w:t>
      </w:r>
      <w:r w:rsidRPr="000561BD">
        <w:rPr>
          <w:rFonts w:ascii="Times New Roman" w:hAnsi="Times New Roman"/>
          <w:iCs/>
          <w:color w:val="000000"/>
          <w:sz w:val="24"/>
          <w:szCs w:val="24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DC1750B" w14:textId="77777777" w:rsidR="003B767F" w:rsidRPr="003B767F" w:rsidRDefault="003B767F" w:rsidP="003B7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40FBE" w14:textId="77777777"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3CCE9AD" w14:textId="77777777" w:rsidR="000561BD" w:rsidRDefault="000561BD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421C946B" w14:textId="77777777" w:rsidR="009C5D88" w:rsidRPr="009C5D88" w:rsidRDefault="009C5D88" w:rsidP="009C5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реализацию  муниципальной</w:t>
      </w:r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в 2020 году предусмотрено 4844,7 </w:t>
      </w:r>
      <w:proofErr w:type="spell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</w:t>
      </w:r>
      <w:proofErr w:type="gram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4809,1тыс.рублей</w:t>
      </w:r>
      <w:proofErr w:type="gram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, или 99,3%.</w:t>
      </w:r>
    </w:p>
    <w:p w14:paraId="280CC822" w14:textId="77777777" w:rsidR="007710CF" w:rsidRPr="003B767F" w:rsidRDefault="007710C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D6681EB" w14:textId="77777777" w:rsidR="003A5663" w:rsidRDefault="003B767F" w:rsidP="003A566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4 </w:t>
      </w:r>
      <w:r w:rsidR="00AC134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3092C560" w14:textId="77777777" w:rsidR="000561BD" w:rsidRPr="003A5663" w:rsidRDefault="000561BD" w:rsidP="003A566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9AAC5C6" w14:textId="77777777" w:rsidR="000561BD" w:rsidRPr="000561BD" w:rsidRDefault="000561BD" w:rsidP="000561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</w:t>
      </w:r>
      <w:proofErr w:type="gramStart"/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 муниципальной</w:t>
      </w:r>
      <w:proofErr w:type="gramEnd"/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в отчетном году признается высоким, если </w:t>
      </w:r>
      <w:proofErr w:type="spellStart"/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561BD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561BD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1,01</w:t>
      </w:r>
    </w:p>
    <w:p w14:paraId="777204DC" w14:textId="77777777"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15425" w14:textId="77777777" w:rsidR="00AC1340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0047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Троицкого сельского поселения </w:t>
      </w:r>
    </w:p>
    <w:p w14:paraId="3B7602C2" w14:textId="77777777" w:rsidR="003B767F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73">
        <w:rPr>
          <w:rFonts w:ascii="Times New Roman" w:hAnsi="Times New Roman" w:cs="Times New Roman"/>
          <w:b/>
          <w:sz w:val="24"/>
          <w:szCs w:val="24"/>
        </w:rPr>
        <w:t>"Информационное общество"</w:t>
      </w:r>
    </w:p>
    <w:p w14:paraId="395494EF" w14:textId="77777777" w:rsidR="003A5663" w:rsidRDefault="003A5663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26119" w14:textId="77777777"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3B3F8D7" w14:textId="77777777" w:rsidR="003A5663" w:rsidRDefault="003A566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5E1436" w14:textId="7ABCD9F2" w:rsidR="000561BD" w:rsidRPr="000561BD" w:rsidRDefault="000561BD" w:rsidP="000561BD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 w:rsidRPr="000561BD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Троицкого сельского поселения «Информационное общество», утвержденной постановлением Администрации Троицкого сельского поселения от 26.10.2018 № 193, (далее – Программа) ответственным исполнителем, соисполнителем и участниками Программы в 20</w:t>
      </w:r>
      <w:r w:rsidR="009C5D88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году реализован комплекс мероприятий, в результате которых: </w:t>
      </w:r>
    </w:p>
    <w:p w14:paraId="063A6018" w14:textId="77777777" w:rsidR="000561BD" w:rsidRPr="000561BD" w:rsidRDefault="000561BD" w:rsidP="000561BD">
      <w:pPr>
        <w:spacing w:after="0" w:line="23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сформирована информационно-коммуникационная инфраструктура органа местного самоуправления и учреждений Троицкого сельского поселения, отвечающая требованиям рынка информационных технологий;</w:t>
      </w:r>
    </w:p>
    <w:p w14:paraId="08853198" w14:textId="77777777" w:rsidR="000561BD" w:rsidRPr="000561BD" w:rsidRDefault="000561BD" w:rsidP="000561BD">
      <w:pPr>
        <w:spacing w:after="0" w:line="14" w:lineRule="exact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14:paraId="78CC4285" w14:textId="77777777" w:rsidR="000561BD" w:rsidRPr="000561BD" w:rsidRDefault="000561BD" w:rsidP="000561BD">
      <w:pPr>
        <w:spacing w:after="0" w:line="23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</w:t>
      </w:r>
      <w:proofErr w:type="gramStart"/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учреждением  Троицкого</w:t>
      </w:r>
      <w:proofErr w:type="gramEnd"/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в ходе своей деятельности;</w:t>
      </w:r>
    </w:p>
    <w:p w14:paraId="4F20F242" w14:textId="77777777" w:rsidR="000561BD" w:rsidRPr="000561BD" w:rsidRDefault="000561BD" w:rsidP="000561BD">
      <w:pPr>
        <w:spacing w:after="0" w:line="14" w:lineRule="exact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14:paraId="3DFAB740" w14:textId="77777777" w:rsidR="000561BD" w:rsidRPr="000561BD" w:rsidRDefault="000561BD" w:rsidP="000561BD">
      <w:pPr>
        <w:spacing w:after="0" w:line="237" w:lineRule="auto"/>
        <w:ind w:right="40" w:firstLine="708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561B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«Дело»;</w:t>
      </w:r>
    </w:p>
    <w:p w14:paraId="5654F3F5" w14:textId="77777777" w:rsidR="000561BD" w:rsidRPr="000561BD" w:rsidRDefault="000561BD" w:rsidP="00056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данной муниципальной программы включена одна подпрограмма:</w:t>
      </w:r>
    </w:p>
    <w:p w14:paraId="141FD273" w14:textId="77777777" w:rsidR="000561BD" w:rsidRPr="000561BD" w:rsidRDefault="000561BD" w:rsidP="000561BD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и исполнение информационных и </w:t>
      </w:r>
      <w:proofErr w:type="gramStart"/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телекоммуникационных  технологий</w:t>
      </w:r>
      <w:proofErr w:type="gramEnd"/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3D95474" w14:textId="77777777" w:rsidR="000561BD" w:rsidRPr="000561BD" w:rsidRDefault="000561BD" w:rsidP="000561B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Подпрограмма «Развитие и исполнение информационных и </w:t>
      </w:r>
      <w:proofErr w:type="gramStart"/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телекоммуникационных  технологий</w:t>
      </w:r>
      <w:proofErr w:type="gramEnd"/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6389B557" w14:textId="77777777" w:rsidR="000561BD" w:rsidRPr="000561BD" w:rsidRDefault="000561BD" w:rsidP="00056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61BD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выполнены следующие мероприятия:</w:t>
      </w:r>
    </w:p>
    <w:p w14:paraId="29C41B57" w14:textId="77777777" w:rsidR="009C5D88" w:rsidRPr="009C5D88" w:rsidRDefault="009C5D88" w:rsidP="009C5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В отчетном году бюджетные средства были направлены на внедрение информационных технологий, повысилось качество предоставления физическим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«Система исполнения регламентов (СИР), ГАС управление, взаимодействие с МФЦ через систему деловая почта «</w:t>
      </w:r>
      <w:proofErr w:type="spellStart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Випнет</w:t>
      </w:r>
      <w:proofErr w:type="spellEnd"/>
      <w:r w:rsidRPr="009C5D88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14:paraId="635998F8" w14:textId="77777777" w:rsidR="009C5D88" w:rsidRPr="009C5D88" w:rsidRDefault="009C5D88" w:rsidP="009C5D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F4E3D0E" w14:textId="77777777" w:rsidR="009C5D88" w:rsidRPr="009C5D88" w:rsidRDefault="009C5D88" w:rsidP="009C5D88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5D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Контрольное событие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Троицкого сельского поселения срок 31.12.2020г.- выполнено в полном объеме. Имеется экономия 1,152 тыс. рублей. </w:t>
      </w:r>
    </w:p>
    <w:p w14:paraId="27B09138" w14:textId="77777777" w:rsidR="00EF5A98" w:rsidRPr="003B767F" w:rsidRDefault="00EF5A98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BFE7A9" w14:textId="77777777" w:rsidR="00AC1340" w:rsidRPr="003B767F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C2721D3" w14:textId="77777777" w:rsidR="00AC1340" w:rsidRDefault="00AC1340" w:rsidP="00AC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44976EB" w14:textId="77777777" w:rsidR="005624E3" w:rsidRPr="005624E3" w:rsidRDefault="005624E3" w:rsidP="005624E3">
      <w:pPr>
        <w:spacing w:after="0"/>
        <w:ind w:left="72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5624E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реализации основных мероприятий муниципальной Программы</w:t>
      </w:r>
    </w:p>
    <w:p w14:paraId="6163D1FD" w14:textId="77777777" w:rsidR="005624E3" w:rsidRPr="005624E3" w:rsidRDefault="005624E3" w:rsidP="005624E3">
      <w:pPr>
        <w:spacing w:after="0" w:line="13" w:lineRule="exact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D7BAEBA" w14:textId="7866FF1F" w:rsidR="005624E3" w:rsidRPr="005624E3" w:rsidRDefault="005624E3" w:rsidP="005624E3">
      <w:pPr>
        <w:numPr>
          <w:ilvl w:val="0"/>
          <w:numId w:val="18"/>
        </w:numPr>
        <w:tabs>
          <w:tab w:val="left" w:pos="429"/>
        </w:tabs>
        <w:spacing w:after="0" w:line="234" w:lineRule="auto"/>
        <w:ind w:firstLine="4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5624E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 Программы в 20</w:t>
      </w:r>
      <w:r w:rsidR="009C5D88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562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году характеризуются следующими значениями показателей (индикаторов):</w:t>
      </w:r>
    </w:p>
    <w:p w14:paraId="1CEAEAEB" w14:textId="77777777" w:rsidR="005624E3" w:rsidRPr="005624E3" w:rsidRDefault="005624E3" w:rsidP="0056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42E893" w14:textId="77777777" w:rsidR="005624E3" w:rsidRPr="005624E3" w:rsidRDefault="005624E3" w:rsidP="00562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4E3">
        <w:rPr>
          <w:rFonts w:ascii="Times New Roman" w:eastAsia="Calibri" w:hAnsi="Times New Roman" w:cs="Times New Roman"/>
          <w:sz w:val="24"/>
          <w:szCs w:val="24"/>
          <w:lang w:eastAsia="en-US"/>
        </w:rPr>
        <w:t>- Доля функционирующих компьютеров от общего количества компьютеров- 100%</w:t>
      </w:r>
    </w:p>
    <w:p w14:paraId="50E139E0" w14:textId="77777777" w:rsidR="005624E3" w:rsidRPr="005624E3" w:rsidRDefault="005624E3" w:rsidP="00562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5624E3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рабочих мест</w:t>
      </w:r>
      <w:proofErr w:type="gramEnd"/>
      <w:r w:rsidRPr="00562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подключенных к системе электронного документооборота «Дело» - 2</w:t>
      </w:r>
    </w:p>
    <w:p w14:paraId="6B76248F" w14:textId="77777777" w:rsidR="005624E3" w:rsidRPr="005624E3" w:rsidRDefault="005624E3" w:rsidP="00562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4E3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внедренных информационных систем – 1</w:t>
      </w:r>
    </w:p>
    <w:p w14:paraId="2E656827" w14:textId="77777777" w:rsidR="00EF5A98" w:rsidRPr="003B767F" w:rsidRDefault="00EF5A98" w:rsidP="00AC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970B8" w14:textId="77777777"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19460070" w14:textId="77777777" w:rsidR="006153BE" w:rsidRDefault="006153BE" w:rsidP="00615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B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2EC8DC88" w14:textId="0C3E572B" w:rsidR="003B5FAE" w:rsidRPr="003B5FAE" w:rsidRDefault="003B5FAE" w:rsidP="003B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F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реализацию муниципальной программы в 2020 году предусмотрено 222,2 </w:t>
      </w:r>
      <w:proofErr w:type="spellStart"/>
      <w:proofErr w:type="gramStart"/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221,0 </w:t>
      </w:r>
      <w:proofErr w:type="spellStart"/>
      <w:proofErr w:type="gramStart"/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или 99,5% - 1,152 </w:t>
      </w:r>
      <w:proofErr w:type="spellStart"/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экономия.</w:t>
      </w:r>
    </w:p>
    <w:p w14:paraId="6AC10932" w14:textId="77777777" w:rsidR="003B5FAE" w:rsidRPr="003B5FAE" w:rsidRDefault="003B5FAE" w:rsidP="003B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назначению. </w:t>
      </w:r>
    </w:p>
    <w:p w14:paraId="17CF6694" w14:textId="77777777" w:rsidR="006153BE" w:rsidRPr="003B767F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A9EF876" w14:textId="77777777"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0FAE7F4B" w14:textId="77777777" w:rsidR="006153BE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8895198" w14:textId="77777777" w:rsidR="003B5FAE" w:rsidRPr="003B5FAE" w:rsidRDefault="003B5FAE" w:rsidP="003B5F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3B5FA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3B5FAE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3B5FA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1,007</w:t>
      </w:r>
    </w:p>
    <w:p w14:paraId="370BF87B" w14:textId="77777777" w:rsidR="003B5FAE" w:rsidRPr="003B5FAE" w:rsidRDefault="003B5FAE" w:rsidP="003B5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F4E0C0" w14:textId="77777777" w:rsidR="006153BE" w:rsidRPr="003B767F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5F0CB4" w14:textId="77777777" w:rsidR="00AC1340" w:rsidRPr="003B767F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71EE6" w14:textId="77777777" w:rsidR="00BA5055" w:rsidRPr="003B767F" w:rsidRDefault="00AC1340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6B8D" w:rsidRPr="003B767F">
        <w:rPr>
          <w:rFonts w:ascii="Times New Roman" w:hAnsi="Times New Roman" w:cs="Times New Roman"/>
          <w:b/>
          <w:sz w:val="24"/>
          <w:szCs w:val="24"/>
        </w:rPr>
        <w:t>.</w:t>
      </w:r>
      <w:r w:rsidR="0087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2D26EB" w:rsidRPr="003B767F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 xml:space="preserve"> «Обеспечение качественными коммунальными услугами</w:t>
      </w:r>
      <w:r w:rsidR="00BA6839" w:rsidRPr="003B767F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r w:rsidR="002D26EB" w:rsidRPr="003B767F">
        <w:rPr>
          <w:rFonts w:ascii="Times New Roman" w:hAnsi="Times New Roman" w:cs="Times New Roman"/>
          <w:b/>
          <w:sz w:val="24"/>
          <w:szCs w:val="24"/>
        </w:rPr>
        <w:t>и повышение уровня благоустройства территории Троицкого сельского поселения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>»</w:t>
      </w:r>
    </w:p>
    <w:p w14:paraId="2DE9184D" w14:textId="77777777" w:rsidR="00BA5055" w:rsidRPr="003B767F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560508" w14:textId="77777777"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90BF38D" w14:textId="77777777" w:rsidR="00BB3CD3" w:rsidRDefault="00BB3CD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8B346C" w14:textId="77777777" w:rsidR="004D3DF5" w:rsidRPr="004D3DF5" w:rsidRDefault="00643744" w:rsidP="004D3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D3DF5" w:rsidRPr="004D3DF5">
        <w:rPr>
          <w:rFonts w:ascii="Times New Roman" w:hAnsi="Times New Roman"/>
          <w:sz w:val="24"/>
          <w:szCs w:val="24"/>
        </w:rPr>
        <w:t xml:space="preserve">Администрация Троицкого сельского </w:t>
      </w:r>
      <w:proofErr w:type="gramStart"/>
      <w:r w:rsidR="004D3DF5" w:rsidRPr="004D3DF5">
        <w:rPr>
          <w:rFonts w:ascii="Times New Roman" w:hAnsi="Times New Roman"/>
          <w:sz w:val="24"/>
          <w:szCs w:val="24"/>
        </w:rPr>
        <w:t>поселения  является</w:t>
      </w:r>
      <w:proofErr w:type="gramEnd"/>
      <w:r w:rsidR="004D3DF5" w:rsidRPr="004D3DF5">
        <w:rPr>
          <w:rFonts w:ascii="Times New Roman" w:hAnsi="Times New Roman"/>
          <w:sz w:val="24"/>
          <w:szCs w:val="24"/>
        </w:rPr>
        <w:t xml:space="preserve"> ответственным исполнителем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49670905" w14:textId="77777777" w:rsidR="004D3DF5" w:rsidRPr="004D3DF5" w:rsidRDefault="004D3DF5" w:rsidP="004D3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F5">
        <w:rPr>
          <w:rFonts w:ascii="Times New Roman" w:hAnsi="Times New Roman"/>
          <w:sz w:val="24"/>
          <w:szCs w:val="24"/>
        </w:rPr>
        <w:tab/>
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 утверждена постановлением Администрации Троицкого сельского поселения от 23.10.2018 г. № 187.</w:t>
      </w:r>
    </w:p>
    <w:p w14:paraId="5FCF4AD2" w14:textId="77777777" w:rsidR="00210430" w:rsidRPr="00210430" w:rsidRDefault="004D3DF5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DF5">
        <w:rPr>
          <w:rFonts w:ascii="Times New Roman" w:hAnsi="Times New Roman"/>
          <w:sz w:val="24"/>
          <w:szCs w:val="24"/>
        </w:rPr>
        <w:tab/>
      </w:r>
      <w:r w:rsidR="00210430"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</w:t>
      </w:r>
      <w:proofErr w:type="gramStart"/>
      <w:r w:rsidR="00210430"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 за</w:t>
      </w:r>
      <w:proofErr w:type="gramEnd"/>
      <w:r w:rsidR="00210430"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 за счет средств бюджета Троицкого сельского поселения составляет 19627,3 </w:t>
      </w:r>
      <w:proofErr w:type="spellStart"/>
      <w:r w:rsidR="00210430"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="00210430"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E764849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итогам 2020 года обеспечена положительная динамика основных показателей бюджета Троицкого сельского поселения Неклиновского района относительно уровня 2019 года.</w:t>
      </w:r>
    </w:p>
    <w:p w14:paraId="0ABFE4E0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2020 год в рамках муниципальной программы «Обеспечение качественными коммунальными услугами населения и повышение уровня благоустройства территории Троицкого сельского </w:t>
      </w:r>
      <w:proofErr w:type="gram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поселения»  подпрограммы</w:t>
      </w:r>
      <w:proofErr w:type="gram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 благоустройства территории Троицкого сельского поселения» производились следующие мероприятия:</w:t>
      </w:r>
    </w:p>
    <w:p w14:paraId="7EBC1C5E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994ECB" w14:textId="77777777" w:rsidR="00210430" w:rsidRPr="00210430" w:rsidRDefault="00210430" w:rsidP="002104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улучшено освещение территории сельского поселения, обеспечено безопасное движение автотранспорта и пешеходов в ночное время;</w:t>
      </w:r>
    </w:p>
    <w:p w14:paraId="417072F9" w14:textId="77777777" w:rsidR="00210430" w:rsidRPr="00210430" w:rsidRDefault="00210430" w:rsidP="002104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действующих светильников к общему количеству светильников составляет 100%</w:t>
      </w:r>
    </w:p>
    <w:p w14:paraId="11F7A143" w14:textId="77777777" w:rsidR="00210430" w:rsidRPr="00210430" w:rsidRDefault="00210430" w:rsidP="002104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произведена замена ламп светильника наружного освещения в количестве 92 ламп;</w:t>
      </w:r>
    </w:p>
    <w:p w14:paraId="63F242E8" w14:textId="77777777" w:rsidR="00210430" w:rsidRPr="00210430" w:rsidRDefault="00210430" w:rsidP="002104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-заменено 57 фотореле 10А</w:t>
      </w:r>
    </w:p>
    <w:p w14:paraId="5FFDA7A1" w14:textId="77777777" w:rsidR="00210430" w:rsidRPr="00210430" w:rsidRDefault="00210430" w:rsidP="002104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улучшение санитарного и гигиенического состояния мест общественного пользования</w:t>
      </w:r>
    </w:p>
    <w:p w14:paraId="2114B42A" w14:textId="77777777" w:rsidR="00210430" w:rsidRPr="00210430" w:rsidRDefault="00210430" w:rsidP="0021043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улучшен уровень содержания мест захоронения сельского поселения</w:t>
      </w:r>
    </w:p>
    <w:p w14:paraId="32507F95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1CA533" w14:textId="553B462D" w:rsidR="00643744" w:rsidRPr="00210430" w:rsidRDefault="00643744" w:rsidP="00210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45E95" w14:textId="77777777" w:rsidR="00210430" w:rsidRPr="00210430" w:rsidRDefault="00210430" w:rsidP="00210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мероприятиями подпрограммы «Развитие благоустройства территории Троицкого сельского поселения» являются расходы:</w:t>
      </w:r>
    </w:p>
    <w:p w14:paraId="0B1D3314" w14:textId="77777777" w:rsidR="00210430" w:rsidRPr="00210430" w:rsidRDefault="00210430" w:rsidP="00210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1. Организация освещения улиц на территории поселения</w:t>
      </w:r>
    </w:p>
    <w:p w14:paraId="7A3D3B8A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осуществлялось содержание сетей уличного освещения – 540,5 </w:t>
      </w:r>
      <w:proofErr w:type="spellStart"/>
      <w:proofErr w:type="gram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A221396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производилась оплата за коммунальные услуги – 699,6 </w:t>
      </w:r>
      <w:proofErr w:type="spellStart"/>
      <w:proofErr w:type="gram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85632CB" w14:textId="77777777" w:rsidR="00210430" w:rsidRPr="00210430" w:rsidRDefault="00210430" w:rsidP="00210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E74C4C" w14:textId="77777777" w:rsidR="00210430" w:rsidRPr="00210430" w:rsidRDefault="00210430" w:rsidP="00210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2. Мероприятия по благоустройству территории поселения</w:t>
      </w:r>
    </w:p>
    <w:p w14:paraId="7D66BC13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выполнена работа по очистке территории от мусора</w:t>
      </w:r>
    </w:p>
    <w:p w14:paraId="694A1525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ручной покос сорной растительности, а также покос на базе трактора – 35009м2</w:t>
      </w:r>
    </w:p>
    <w:p w14:paraId="5A1A0A2D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металлического сруба – 1шт.</w:t>
      </w:r>
    </w:p>
    <w:p w14:paraId="3405431B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- санитарная обрезка (</w:t>
      </w:r>
      <w:proofErr w:type="spell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кронирование</w:t>
      </w:r>
      <w:proofErr w:type="spell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) деревьев-угроз – 5шт.</w:t>
      </w:r>
    </w:p>
    <w:p w14:paraId="48EC25B8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6FE58D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C626AB" w14:textId="77777777" w:rsidR="00210430" w:rsidRPr="00210430" w:rsidRDefault="00210430" w:rsidP="00210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3. Мероприятия по содержанию мест захоронений.</w:t>
      </w:r>
    </w:p>
    <w:p w14:paraId="25C63CCC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выкашивание газонов газонокосилкой – 30000м</w:t>
      </w:r>
      <w:r w:rsidRPr="0021043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1172D4F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выкашивание газонов трактором – 40000м</w:t>
      </w:r>
      <w:r w:rsidRPr="0021043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14:paraId="31320951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очистка от мусора – 28 м3 </w:t>
      </w:r>
    </w:p>
    <w:p w14:paraId="679C2531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валка деревьев с применением автогидроподъемника – 243118 м3</w:t>
      </w:r>
    </w:p>
    <w:p w14:paraId="6C4BAE8D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разделка древесины – 32 дер.</w:t>
      </w:r>
    </w:p>
    <w:p w14:paraId="2E744AB0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погрузочные работы - 28 т</w:t>
      </w:r>
    </w:p>
    <w:p w14:paraId="3E621855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перевозка грузов автомобилями-самосвалами -70 т</w:t>
      </w:r>
    </w:p>
    <w:p w14:paraId="544C38EA" w14:textId="77777777" w:rsidR="00210430" w:rsidRPr="00210430" w:rsidRDefault="00210430" w:rsidP="00210430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памятных плит для участников ВОВ – 4шт.</w:t>
      </w:r>
    </w:p>
    <w:p w14:paraId="0B304027" w14:textId="77777777" w:rsidR="00210430" w:rsidRPr="00210430" w:rsidRDefault="00210430" w:rsidP="002104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Все мероприятия выполнены в установленный в срок до 31.12.2020г.</w:t>
      </w:r>
    </w:p>
    <w:p w14:paraId="6EA4B1CD" w14:textId="77777777" w:rsidR="00BB3CD3" w:rsidRPr="004D3DF5" w:rsidRDefault="00BB3CD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45E502" w14:textId="77777777" w:rsidR="00AC1340" w:rsidRPr="003B767F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76F47FA" w14:textId="77777777" w:rsidR="00643744" w:rsidRDefault="00AC1340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3744" w:rsidRPr="00643744">
        <w:rPr>
          <w:rFonts w:ascii="Times New Roman" w:hAnsi="Times New Roman"/>
          <w:sz w:val="24"/>
          <w:szCs w:val="24"/>
        </w:rPr>
        <w:t xml:space="preserve">   </w:t>
      </w:r>
    </w:p>
    <w:p w14:paraId="03294240" w14:textId="77777777"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 Показатели (индикаторы) имеют </w:t>
      </w:r>
      <w:proofErr w:type="gramStart"/>
      <w:r w:rsidRPr="00643744">
        <w:rPr>
          <w:rFonts w:ascii="Times New Roman" w:hAnsi="Times New Roman"/>
          <w:sz w:val="24"/>
          <w:szCs w:val="24"/>
        </w:rPr>
        <w:t>следующие  значения</w:t>
      </w:r>
      <w:proofErr w:type="gramEnd"/>
      <w:r w:rsidRPr="00643744">
        <w:rPr>
          <w:rFonts w:ascii="Times New Roman" w:hAnsi="Times New Roman"/>
          <w:sz w:val="24"/>
          <w:szCs w:val="24"/>
        </w:rPr>
        <w:t>:</w:t>
      </w:r>
    </w:p>
    <w:p w14:paraId="60DF519D" w14:textId="77777777"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>- количество действующих светильников 100%, план 100%</w:t>
      </w:r>
    </w:p>
    <w:p w14:paraId="724ACEFF" w14:textId="77777777" w:rsidR="00643744" w:rsidRP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744">
        <w:rPr>
          <w:rFonts w:ascii="Times New Roman" w:hAnsi="Times New Roman"/>
          <w:sz w:val="24"/>
          <w:szCs w:val="24"/>
        </w:rPr>
        <w:t xml:space="preserve">- уровень благоустроенности муниципального образования 100%, </w:t>
      </w:r>
      <w:proofErr w:type="gramStart"/>
      <w:r w:rsidRPr="00643744">
        <w:rPr>
          <w:rFonts w:ascii="Times New Roman" w:hAnsi="Times New Roman"/>
          <w:sz w:val="24"/>
          <w:szCs w:val="24"/>
        </w:rPr>
        <w:t>-  план</w:t>
      </w:r>
      <w:proofErr w:type="gramEnd"/>
      <w:r w:rsidRPr="00643744">
        <w:rPr>
          <w:rFonts w:ascii="Times New Roman" w:hAnsi="Times New Roman"/>
          <w:sz w:val="24"/>
          <w:szCs w:val="24"/>
        </w:rPr>
        <w:t xml:space="preserve"> 100%.</w:t>
      </w:r>
    </w:p>
    <w:p w14:paraId="3AF4111C" w14:textId="77777777" w:rsidR="00AC1340" w:rsidRDefault="00AC1340" w:rsidP="00AC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13E68" w14:textId="77777777" w:rsidR="00643744" w:rsidRPr="003B767F" w:rsidRDefault="00643744" w:rsidP="00AC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3F074" w14:textId="77777777"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3.3.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C2C4F5C" w14:textId="77777777" w:rsidR="00643744" w:rsidRDefault="00643744" w:rsidP="00643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1F3B5824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«Обеспечение качественными коммунальными услугами населения и повышение уровня благоустройства территории Троицкого сельского поселения» в 2020 году предусмотрено 19938,</w:t>
      </w:r>
      <w:proofErr w:type="gram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 </w:t>
      </w:r>
      <w:proofErr w:type="spell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.рублей</w:t>
      </w:r>
      <w:proofErr w:type="spell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19627,3 </w:t>
      </w:r>
      <w:proofErr w:type="spellStart"/>
      <w:proofErr w:type="gram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, или 98,4%</w:t>
      </w:r>
    </w:p>
    <w:p w14:paraId="42B12310" w14:textId="77777777" w:rsidR="00210430" w:rsidRPr="00210430" w:rsidRDefault="00210430" w:rsidP="00210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9AE951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1. Создание условий для обеспечения качественными коммунальными услугами населения Троицкого сельского поселения освоено 17600,1 тыс. рублей. </w:t>
      </w:r>
      <w:bookmarkStart w:id="0" w:name="_Hlk31265018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Срок контрольного события установлен 31.12.2020 года выполнено 31.12.2020 года;</w:t>
      </w:r>
    </w:p>
    <w:bookmarkEnd w:id="0"/>
    <w:p w14:paraId="71F58D5B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3CE074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 1.1. Строительство инженерной инфраструктуры микрорайона для многодетных семей в </w:t>
      </w:r>
      <w:proofErr w:type="spell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с.Троицкое</w:t>
      </w:r>
      <w:proofErr w:type="spell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освоено </w:t>
      </w:r>
      <w:r w:rsidRPr="0021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17557,7 </w:t>
      </w: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 Срок контрольного события установлен 31.12.2020 года выполнено 31.12.2020 года;</w:t>
      </w:r>
    </w:p>
    <w:p w14:paraId="5E7BC0D8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CA1FE4D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31265497"/>
      <w:r w:rsidRPr="0021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Мероприятие </w:t>
      </w:r>
      <w:bookmarkEnd w:id="1"/>
      <w:r w:rsidRPr="0021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ТО газового оборудования </w:t>
      </w:r>
      <w:proofErr w:type="spellStart"/>
      <w:r w:rsidRPr="0021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п.Луночарский</w:t>
      </w:r>
      <w:proofErr w:type="spellEnd"/>
      <w:r w:rsidRPr="0021043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освоено 42,4 </w:t>
      </w:r>
      <w:bookmarkStart w:id="2" w:name="_Hlk31265571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 Срок контрольного события установлен 31.12.2020 года выполнено 31.12.2020 года; </w:t>
      </w:r>
    </w:p>
    <w:bookmarkEnd w:id="2"/>
    <w:p w14:paraId="7DA5B606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44ED27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2. Развитие благоустройства территории Троицкого сельского поселения освоено 2027,1 тыс. рублей. Срок контрольного события установлен 31.12.2020 года выполнено 31.12.2020 года; </w:t>
      </w:r>
    </w:p>
    <w:p w14:paraId="444ADD70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1DFD97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Hlk31265914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 2.1. </w:t>
      </w:r>
      <w:bookmarkEnd w:id="3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освещения улиц Троицкого сельского поселения освоено 1240,1 тыс. рублей. Срок контрольного события установлен 31.12.2020 года выполнено 31.12.2020 года; </w:t>
      </w:r>
    </w:p>
    <w:p w14:paraId="24962C8D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037D485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2.2. Выполнение прочих мероприятий по благоустройству территории поселения освоено 425,7 тыс. рублей. Срок контрольного события установлен 31.12.2020 года выполнено 31.12.2020 года;</w:t>
      </w:r>
    </w:p>
    <w:p w14:paraId="68E0CE1A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4FA8D8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Мероприятие 2.3. Содержание мест захоронения в Троицком сельском поселения освоено 361,3 тыс. рублей. Срок контрольного события установлен 31.12.2020 года выполнено 31.12.2020 года;</w:t>
      </w:r>
    </w:p>
    <w:p w14:paraId="720D216F" w14:textId="77777777" w:rsidR="00210430" w:rsidRPr="00210430" w:rsidRDefault="00210430" w:rsidP="00210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A74320" w14:textId="77777777" w:rsidR="00643744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7C6F56B" w14:textId="77777777" w:rsidR="00643744" w:rsidRPr="003B767F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6C1FF10" w14:textId="77777777"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5B62BF95" w14:textId="77777777" w:rsidR="00AC1340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DE48941" w14:textId="77777777" w:rsidR="00210430" w:rsidRPr="00210430" w:rsidRDefault="00210430" w:rsidP="00210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</w:t>
      </w:r>
      <w:proofErr w:type="gram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 муниципальной</w:t>
      </w:r>
      <w:proofErr w:type="gramEnd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в отчетном году признается высоким, если </w:t>
      </w:r>
      <w:proofErr w:type="spellStart"/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210430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210430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210430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0,99</w:t>
      </w:r>
    </w:p>
    <w:p w14:paraId="33724C1E" w14:textId="77777777" w:rsidR="00210430" w:rsidRPr="00210430" w:rsidRDefault="00210430" w:rsidP="002104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AD382A" w14:textId="77777777" w:rsidR="00FC7C75" w:rsidRPr="00AF6B84" w:rsidRDefault="00FC7C75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C50820A" w14:textId="77777777" w:rsidR="00643744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799B138" w14:textId="77777777" w:rsidR="00876BE8" w:rsidRPr="003B767F" w:rsidRDefault="00876BE8" w:rsidP="00AF6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0874A" w14:textId="77777777" w:rsidR="00C1465E" w:rsidRPr="003B767F" w:rsidRDefault="00876BE8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465E" w:rsidRPr="003B767F">
        <w:rPr>
          <w:rFonts w:ascii="Times New Roman" w:hAnsi="Times New Roman" w:cs="Times New Roman"/>
          <w:b/>
          <w:sz w:val="24"/>
          <w:szCs w:val="24"/>
        </w:rPr>
        <w:t>. Муниципальная программа Троицкого сельского поселения «Развития культуры»</w:t>
      </w:r>
    </w:p>
    <w:p w14:paraId="46C2E279" w14:textId="77777777" w:rsidR="00D25566" w:rsidRPr="003B767F" w:rsidRDefault="00D25566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70576" w14:textId="77777777" w:rsidR="00D25566" w:rsidRDefault="00876BE8" w:rsidP="00D255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D25566" w:rsidRPr="003B767F">
        <w:rPr>
          <w:rFonts w:ascii="Times New Roman" w:hAnsi="Times New Roman" w:cs="Times New Roman"/>
          <w:sz w:val="24"/>
          <w:szCs w:val="24"/>
          <w:u w:val="single"/>
        </w:rPr>
        <w:t>Сведения</w:t>
      </w:r>
      <w:proofErr w:type="gramEnd"/>
      <w:r w:rsidR="00D25566" w:rsidRPr="003B767F">
        <w:rPr>
          <w:rFonts w:ascii="Times New Roman" w:hAnsi="Times New Roman" w:cs="Times New Roman"/>
          <w:sz w:val="24"/>
          <w:szCs w:val="24"/>
          <w:u w:val="single"/>
        </w:rPr>
        <w:t xml:space="preserve"> об основных результатах реализации муниципальной программы за отчетный период</w:t>
      </w:r>
    </w:p>
    <w:p w14:paraId="1A1960FA" w14:textId="77777777" w:rsidR="00084C7A" w:rsidRPr="00E92241" w:rsidRDefault="00084C7A" w:rsidP="00D255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3FCBFF" w14:textId="625E708A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Муниципальная программа «Развитие культуры» утверждена постановлением Администрации Троицкого сельского поселения от 23.10.2018г. № 186, ответственным исполнителем и участниками программы в 2020 году реализован комплекс мероприятий, в результате которых: </w:t>
      </w:r>
    </w:p>
    <w:p w14:paraId="1C81C4EA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в целях обеспечения устойчивого развития экономики и социальной стабильности в Троицком сельском поселении в условиях распространения новой коронавирусной инфекции проведение досуговых, развлекательных, зрелищных, культурных и иных мероприятия проводились дистанционным способом.</w:t>
      </w:r>
    </w:p>
    <w:p w14:paraId="396BFF3A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итогам 2020 года обеспечена положительная динамика основных показателей бюджета Троицкого сельского поселения Неклиновского района относительно уровня 2019 года.</w:t>
      </w:r>
    </w:p>
    <w:p w14:paraId="7F2B3313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2020 год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</w:t>
      </w:r>
      <w:proofErr w:type="gramStart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ценностям,  в</w:t>
      </w:r>
      <w:proofErr w:type="gramEnd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течение 2020 года населению оказывались услуги по организации досуга и обеспечению жителей поселения услугами организаций культуры. </w:t>
      </w:r>
    </w:p>
    <w:p w14:paraId="11CD051D" w14:textId="77777777" w:rsidR="00084C7A" w:rsidRPr="00E92241" w:rsidRDefault="00084C7A" w:rsidP="00084C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241">
        <w:rPr>
          <w:rFonts w:ascii="Times New Roman" w:hAnsi="Times New Roman"/>
          <w:sz w:val="24"/>
          <w:szCs w:val="24"/>
        </w:rPr>
        <w:tab/>
        <w:t>В результате реализации данной подпрограммы обеспечена устойчивая и надежная работа объектов культуры.</w:t>
      </w:r>
    </w:p>
    <w:p w14:paraId="5C10404A" w14:textId="77777777" w:rsidR="00E92241" w:rsidRPr="00E92241" w:rsidRDefault="00E92241" w:rsidP="00E92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обеспечена устойчивая и надежная работа объектов культуры.</w:t>
      </w:r>
    </w:p>
    <w:p w14:paraId="767F2EC5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 МБУК «Троицкий  ДК» действует 9 клубных формирований с числом участников 135, из них детских </w:t>
      </w:r>
      <w:r w:rsidRPr="00E92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числом участников 73, и </w:t>
      </w:r>
      <w:r w:rsidRPr="00E92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 </w:t>
      </w: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молодежных с числом участников 30. Коллективов самодеятельного народного творчества - 3</w:t>
      </w:r>
      <w:r w:rsidRPr="00E92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числом участников 65. </w:t>
      </w:r>
    </w:p>
    <w:p w14:paraId="08323E3F" w14:textId="77777777" w:rsidR="00E92241" w:rsidRPr="00E92241" w:rsidRDefault="00E92241" w:rsidP="00E922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2020 год было проведено </w:t>
      </w:r>
      <w:proofErr w:type="gramStart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 </w:t>
      </w:r>
      <w:r w:rsidRPr="00E92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</w:t>
      </w:r>
      <w:proofErr w:type="gramEnd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числом участников 1635, из них детских 5</w:t>
      </w:r>
      <w:r w:rsidRPr="00E922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с числом участников 520.</w:t>
      </w:r>
    </w:p>
    <w:p w14:paraId="0A8AA1F9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  МБУК</w:t>
      </w:r>
      <w:proofErr w:type="gramEnd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«Троицкого Дом культуры» НР РО. </w:t>
      </w:r>
      <w:proofErr w:type="gramStart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В  2020</w:t>
      </w:r>
      <w:proofErr w:type="gramEnd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принял участие в конкурсах «Волшебный цветок», "Маленький принц", "Азовская волна". </w:t>
      </w:r>
    </w:p>
    <w:p w14:paraId="037491F2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информирования населения Троицкого Сельского поселения, работает местное пешеходное радио «Доброе радио».</w:t>
      </w:r>
    </w:p>
    <w:p w14:paraId="2A0FA524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Деятельность кружков, объединений, студий, клубов по интересам Троицкого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353F20B5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14:paraId="51D6964C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Работа с детьми ведется совместно со школой и Детским садом «Радуга».</w:t>
      </w:r>
    </w:p>
    <w:p w14:paraId="3050B395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Основными формами работы являются игровые, развлекательные, конкурсные программы, викторины, познавательно-обучающие программы, спортивные соревнования. Эти формы работы с одной стороны традиционны и проверены временем, а с другой идеально вписываются в жизнь и досуг современного школьника. </w:t>
      </w:r>
    </w:p>
    <w:p w14:paraId="23062A08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Деятельность Дома культуры осуществляется с учетом потребностей, социальных и возрастных особенностей жителей поселения. Это тематические вечера, круглые столы, дискуссионные программы, тематические дискотеки, акции, праздничные программы, конкурсные и игровые программы.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формирования, в которых занимаются молодые люди от 15 до 24 лет (2). В 2020 году наблюдается рост посещаемости молодёжью творческих коллективов Дома культуры.</w:t>
      </w:r>
    </w:p>
    <w:p w14:paraId="3E8732A6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Одним из важных направлений работы Дома культуры является работа с молодёжью. Целями и задачами которой являются: создание условий для активного участия молодежи в общественной и культурной жизни села; реализация социально значимых проектов для молодежи; профилактика «трудной» молодёжи как основа борьбы с преступностью и наркоманией; раскрытие творческого потенциала молодежи. В рамках программы проводятся театрализованные вечера ко Дню матери, Дню защитника Отечества. </w:t>
      </w:r>
      <w:r w:rsidRPr="00E92241"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приняли ребята и в мероприятии «Свеча памяти» </w:t>
      </w:r>
      <w:r w:rsidRPr="00E922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 Международному Дню памяти жертв СПИДа, который отмечается в последнее воскресенье мая. Тема Дня памяти - "Освещая путь к светлому будущему". Эта тема была выбрана для того, чтобы стимулировать интерес подростков к проблемным вопросам, связанными с ВИЧ/СПИД, такими как профилактика, лечение, отношение к ВИЧ- инфицированным. </w:t>
      </w: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E922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Проведение такого мероприятия даёт возможность собраться вместе, чтобы почтить память умерших от СПИДа, продемонстрировать поддержку людям, живущим с ВИЧ/СПИДом, повысить уровень информированности молодежи об этом заболевании. Ребята посмотрели короткометражный фильм "Простые правила против СПИДа", прочитали информацию по профилактике, и почтили память жертв, умерших от этого заболевания у информационного плаката "Стена памяти".</w:t>
      </w:r>
    </w:p>
    <w:p w14:paraId="63AED78E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Создание условий для культурного обмена и национального взаимодействия, формирование толерантной культуры общения - таковы задачи Троицкого Дома культуры с представителями национальностей, проживающих на территории Троицкого сельского поселения. Творческие, толерантные отношения выражаются в организации и проведении национальных праздников и фестивалей.</w:t>
      </w:r>
    </w:p>
    <w:p w14:paraId="459046D7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Также в Троицком Доме культуры уже 16 лет </w:t>
      </w:r>
      <w:proofErr w:type="gramStart"/>
      <w:r w:rsidRPr="00E922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существует  самодеятельный</w:t>
      </w:r>
      <w:proofErr w:type="gramEnd"/>
      <w:r w:rsidRPr="00E922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коллектив, хор русской песни «Россиянка», которые своими песнями и танцами олицетворяют, сохраняют и передают младшему поколению национальную русскую культуру и ее традиции.</w:t>
      </w:r>
    </w:p>
    <w:p w14:paraId="4AFA814B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направлением в деятельности клубных учреждений является патриотическое и гражданское воспитание граждан, пропаганда истории и воинской славы России с целью всестороннего развития личности.</w:t>
      </w:r>
    </w:p>
    <w:p w14:paraId="073EF643" w14:textId="77777777" w:rsidR="00E92241" w:rsidRPr="00E92241" w:rsidRDefault="00E92241" w:rsidP="00E9224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Поэтому на протяжении многих лет в Троицком Доме культуры разрабатываются и проводятся циклы мероприятий по данному направлению.</w:t>
      </w:r>
    </w:p>
    <w:p w14:paraId="157A1DEB" w14:textId="5BB50232" w:rsidR="00E92241" w:rsidRPr="00E92241" w:rsidRDefault="00E92241" w:rsidP="00E92241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Pr="00E92241">
        <w:rPr>
          <w:rFonts w:ascii="Times New Roman" w:eastAsia="Times New Roman" w:hAnsi="Times New Roman" w:cs="Times New Roman"/>
          <w:sz w:val="24"/>
          <w:szCs w:val="24"/>
        </w:rPr>
        <w:t>В Доме культуры накоплен определенный опыт работы по героико-патриотическому воспитанию. Ко Дню памяти и скорби ежегодно проводится митинг «Мы помним» в парке у мемориала павшим воинам в ВОВ, на котором присутствуют работники всех учреждений Троицкого с/п и учащиеся детского сада и школы. Волонтерский отряд Троицкого сельского поселения, который был создан в начале 2018 года, успел провести немалое количество мероприятий и акций патриотической направленности. Ребята поздравляют ветеранов, вдов, "детей войны" с Днем Победы</w:t>
      </w:r>
      <w:proofErr w:type="gramStart"/>
      <w:r w:rsidRPr="00E92241">
        <w:rPr>
          <w:rFonts w:ascii="Times New Roman" w:eastAsia="Times New Roman" w:hAnsi="Times New Roman" w:cs="Times New Roman"/>
          <w:sz w:val="24"/>
          <w:szCs w:val="24"/>
        </w:rPr>
        <w:t>, Днем</w:t>
      </w:r>
      <w:proofErr w:type="gramEnd"/>
      <w:r w:rsidRPr="00E92241">
        <w:rPr>
          <w:rFonts w:ascii="Times New Roman" w:eastAsia="Times New Roman" w:hAnsi="Times New Roman" w:cs="Times New Roman"/>
          <w:sz w:val="24"/>
          <w:szCs w:val="24"/>
        </w:rPr>
        <w:t xml:space="preserve"> освобождения Неклиновского района от немецко-фашистских захватчиков; следят за памятниками павшим воинам поселения; помогают по хозяйству пожилым людям.</w:t>
      </w:r>
    </w:p>
    <w:p w14:paraId="302F6E68" w14:textId="77777777" w:rsidR="00D25566" w:rsidRPr="003B767F" w:rsidRDefault="00D25566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B50F1" w14:textId="77777777" w:rsidR="00E35D6E" w:rsidRPr="003B767F" w:rsidRDefault="00876BE8" w:rsidP="00E35D6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4.2. </w:t>
      </w:r>
      <w:r w:rsidR="00E35D6E"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154CFA21" w14:textId="77777777" w:rsidR="00E35D6E" w:rsidRPr="003B767F" w:rsidRDefault="00E35D6E" w:rsidP="00E3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A95C66A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(индикаторы) имеют </w:t>
      </w:r>
      <w:proofErr w:type="gramStart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 значения</w:t>
      </w:r>
      <w:proofErr w:type="gramEnd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EE9A734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Разнообразие тематической направленности проводимых мероприятий </w:t>
      </w:r>
      <w:proofErr w:type="gramStart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-  7</w:t>
      </w:r>
      <w:proofErr w:type="gramEnd"/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направлений;</w:t>
      </w:r>
    </w:p>
    <w:p w14:paraId="04C02F71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- Разнообразие направлений деятельности самодеятельных творческих коллективов - 8 направлений;</w:t>
      </w:r>
    </w:p>
    <w:p w14:paraId="5BE8A258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выступлений самодеятельных творческих коллективов – 23;</w:t>
      </w:r>
    </w:p>
    <w:p w14:paraId="06A8EED3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посетителей мероприятий от численности населения – 1635;</w:t>
      </w:r>
    </w:p>
    <w:p w14:paraId="19DEDADD" w14:textId="77777777" w:rsidR="00E92241" w:rsidRPr="00E92241" w:rsidRDefault="00E92241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участников клубных формирований (в том числе любительских объединений и формирование самодеятельного народного творчества) – 470.</w:t>
      </w:r>
    </w:p>
    <w:p w14:paraId="0B42C8E1" w14:textId="77777777" w:rsidR="00E35D6E" w:rsidRPr="003B767F" w:rsidRDefault="00E35D6E" w:rsidP="00E35D6E">
      <w:pPr>
        <w:suppressAutoHyphens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1C210967" w14:textId="77777777" w:rsidR="00177ACA" w:rsidRPr="003B767F" w:rsidRDefault="00876BE8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</w:t>
      </w:r>
      <w:r w:rsidR="00177ACA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</w:t>
      </w:r>
      <w:proofErr w:type="gramEnd"/>
      <w:r w:rsidR="00177ACA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о выполнении расходных обязательств, связанных с реализацией муниципальной программы</w:t>
      </w:r>
    </w:p>
    <w:p w14:paraId="3A726798" w14:textId="77777777" w:rsidR="00177ACA" w:rsidRPr="003B767F" w:rsidRDefault="00177ACA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68A53A5" w14:textId="53DEF06B" w:rsidR="00E92241" w:rsidRPr="00E92241" w:rsidRDefault="00084C7A" w:rsidP="00E92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4C7A">
        <w:rPr>
          <w:rFonts w:ascii="Times New Roman" w:hAnsi="Times New Roman"/>
          <w:sz w:val="24"/>
          <w:szCs w:val="24"/>
        </w:rPr>
        <w:t xml:space="preserve">          </w:t>
      </w:r>
      <w:r w:rsidR="00E92241" w:rsidRPr="00E92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92241"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реализацию муниципальной программы в 2020 году предусмотрено 3270,3 </w:t>
      </w:r>
      <w:proofErr w:type="spellStart"/>
      <w:proofErr w:type="gramStart"/>
      <w:r w:rsidR="00E92241"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="00E92241"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3267,0 </w:t>
      </w:r>
      <w:proofErr w:type="spellStart"/>
      <w:proofErr w:type="gramStart"/>
      <w:r w:rsidR="00E92241"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="00E92241" w:rsidRPr="00E922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или 100% . </w:t>
      </w:r>
    </w:p>
    <w:p w14:paraId="741D891C" w14:textId="23B79EE9" w:rsidR="00177ACA" w:rsidRPr="003B767F" w:rsidRDefault="00177ACA" w:rsidP="00E922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C21EA43" w14:textId="77777777" w:rsidR="00177ACA" w:rsidRPr="003B767F" w:rsidRDefault="00876BE8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</w:t>
      </w:r>
      <w:r w:rsidR="00177ACA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="00177ACA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2C24E62E" w14:textId="77777777" w:rsidR="00177ACA" w:rsidRPr="003B767F" w:rsidRDefault="00177ACA" w:rsidP="00177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9F4463" w14:textId="77777777" w:rsidR="006D1221" w:rsidRPr="006D1221" w:rsidRDefault="006D1221" w:rsidP="006D1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221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6D1221">
        <w:rPr>
          <w:rFonts w:ascii="Times New Roman" w:hAnsi="Times New Roman"/>
          <w:sz w:val="24"/>
          <w:szCs w:val="24"/>
        </w:rPr>
        <w:t>реализации  муниципальной</w:t>
      </w:r>
      <w:proofErr w:type="gramEnd"/>
      <w:r w:rsidRPr="006D1221">
        <w:rPr>
          <w:rFonts w:ascii="Times New Roman" w:hAnsi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6D1221">
        <w:rPr>
          <w:rFonts w:ascii="Times New Roman" w:hAnsi="Times New Roman"/>
          <w:sz w:val="24"/>
          <w:szCs w:val="24"/>
        </w:rPr>
        <w:t>УР</w:t>
      </w:r>
      <w:r w:rsidRPr="006D1221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6D122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D1221">
        <w:rPr>
          <w:rFonts w:ascii="Times New Roman" w:hAnsi="Times New Roman"/>
          <w:sz w:val="24"/>
          <w:szCs w:val="24"/>
        </w:rPr>
        <w:t>составляет 1.</w:t>
      </w:r>
    </w:p>
    <w:p w14:paraId="5F0F3CFD" w14:textId="77777777" w:rsidR="00E35D6E" w:rsidRPr="006D1221" w:rsidRDefault="00E35D6E" w:rsidP="00C1465E">
      <w:pPr>
        <w:pStyle w:val="af0"/>
        <w:shd w:val="clear" w:color="auto" w:fill="FFFFFF"/>
        <w:spacing w:before="0" w:beforeAutospacing="0" w:after="384" w:afterAutospacing="0"/>
        <w:jc w:val="both"/>
      </w:pPr>
    </w:p>
    <w:p w14:paraId="66A3AA7F" w14:textId="77777777" w:rsidR="00E35D6E" w:rsidRDefault="00FC7C75" w:rsidP="00FC7C75">
      <w:pPr>
        <w:pStyle w:val="af0"/>
        <w:shd w:val="clear" w:color="auto" w:fill="FFFFFF"/>
        <w:spacing w:before="0" w:beforeAutospacing="0" w:after="384" w:afterAutospacing="0"/>
        <w:jc w:val="center"/>
        <w:rPr>
          <w:b/>
        </w:rPr>
      </w:pPr>
      <w:r>
        <w:rPr>
          <w:b/>
        </w:rPr>
        <w:t xml:space="preserve">5. </w:t>
      </w:r>
      <w:r w:rsidRPr="00A00473">
        <w:rPr>
          <w:b/>
        </w:rPr>
        <w:t xml:space="preserve">Муниципальная программы Троицкого сельского </w:t>
      </w:r>
      <w:proofErr w:type="gramStart"/>
      <w:r w:rsidRPr="00A00473">
        <w:rPr>
          <w:b/>
        </w:rPr>
        <w:t>поселения  "</w:t>
      </w:r>
      <w:proofErr w:type="gramEnd"/>
      <w:r w:rsidRPr="00A00473">
        <w:rPr>
          <w:b/>
        </w:rPr>
        <w:t>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14:paraId="2FD0BC41" w14:textId="77777777"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75D2D596" w14:textId="77777777" w:rsidR="00BB3CD3" w:rsidRDefault="00BB3CD3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58E2BD" w14:textId="77777777" w:rsidR="000103A2" w:rsidRPr="000103A2" w:rsidRDefault="00C649F8" w:rsidP="0001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03A2" w:rsidRPr="000103A2">
        <w:rPr>
          <w:rFonts w:ascii="Times New Roman" w:hAnsi="Times New Roman"/>
          <w:sz w:val="24"/>
          <w:szCs w:val="24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Администрации Троицкого сельского поселения от 23.10.2018 г. № 190.</w:t>
      </w:r>
    </w:p>
    <w:p w14:paraId="1FEFD110" w14:textId="77777777" w:rsidR="007604EB" w:rsidRPr="007604EB" w:rsidRDefault="000103A2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hAnsi="Times New Roman"/>
          <w:sz w:val="24"/>
          <w:szCs w:val="24"/>
        </w:rPr>
        <w:tab/>
      </w:r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</w:t>
      </w:r>
      <w:proofErr w:type="gramStart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 за</w:t>
      </w:r>
      <w:proofErr w:type="gramEnd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 за счет средств бюджета Троицкого сельского поселения составляет 41,1 </w:t>
      </w:r>
      <w:proofErr w:type="spellStart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E341499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По итогам 2020 года обеспечена положительная динамика основных показателей бюджета Троицкого сельского поселения Неклиновского района относительно уровня 2019 года.</w:t>
      </w:r>
    </w:p>
    <w:p w14:paraId="3F071DDB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2020 год в рамках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были выполнены следующие </w:t>
      </w:r>
      <w:proofErr w:type="gramStart"/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мероприятия:   </w:t>
      </w:r>
      <w:proofErr w:type="gramEnd"/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- техническое обслуживание охранно-пожарной сигнализации в административном здании; </w:t>
      </w:r>
    </w:p>
    <w:p w14:paraId="0F112018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дымоходов;</w:t>
      </w:r>
    </w:p>
    <w:p w14:paraId="1F0901C7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- членами ДПД постоянно осуществлялся контроль за состоянием пожарной безопасности на территории Троицкого сельского поселения. Неоднократно члены ДПД принимали участие в тушении пожаров на территории поселения;</w:t>
      </w:r>
    </w:p>
    <w:p w14:paraId="3795E697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- раздавались памятки о безопасности печного отопления, о требованиях пожарной безопасности во время проведения новогодних мероприятий, по применению гражданами бытовых пиротехнических изделий, меры предосторожности и плавила поведения на льду.</w:t>
      </w:r>
    </w:p>
    <w:p w14:paraId="369107F4" w14:textId="77777777" w:rsidR="007604EB" w:rsidRPr="007604EB" w:rsidRDefault="007604EB" w:rsidP="00760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данной муниципальной программы включены три подпрограммы:</w:t>
      </w:r>
    </w:p>
    <w:p w14:paraId="74EADC00" w14:textId="77777777" w:rsidR="007604EB" w:rsidRPr="007604EB" w:rsidRDefault="007604EB" w:rsidP="007604E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1. Пожарная безопасность на территории Троицкого сельского поселения.</w:t>
      </w:r>
    </w:p>
    <w:p w14:paraId="7106ED53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1.1. Проведение техническое обслуживание охранно-пожарной сигнализации в административном здании.</w:t>
      </w:r>
    </w:p>
    <w:p w14:paraId="31CB76C6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1.2. Проверка дымоходов.</w:t>
      </w:r>
    </w:p>
    <w:p w14:paraId="659859E0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BCDF50" w14:textId="77777777" w:rsidR="007604EB" w:rsidRPr="007604EB" w:rsidRDefault="007604EB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основные мероприятия программы выполнены в полном объеме в установленные сроки.</w:t>
      </w:r>
    </w:p>
    <w:p w14:paraId="3468DABA" w14:textId="77777777" w:rsidR="000103A2" w:rsidRPr="000103A2" w:rsidRDefault="000103A2" w:rsidP="000103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9BD90E" w14:textId="77777777" w:rsidR="00C649F8" w:rsidRPr="00C649F8" w:rsidRDefault="00C649F8" w:rsidP="00010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2AC81" w14:textId="77777777" w:rsidR="00C649F8" w:rsidRPr="003B767F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00901B" w14:textId="77777777" w:rsidR="00FC7C75" w:rsidRPr="003B767F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DA51AF8" w14:textId="77777777" w:rsidR="00FC7C75" w:rsidRPr="007604EB" w:rsidRDefault="00FC7C75" w:rsidP="00FC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8731E74" w14:textId="77777777" w:rsidR="007604EB" w:rsidRPr="007604EB" w:rsidRDefault="007604EB" w:rsidP="00760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выездов пожарных и спасательных подразделений на пожары, чрезвычайные </w:t>
      </w:r>
      <w:proofErr w:type="gramStart"/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ситуации  и</w:t>
      </w:r>
      <w:proofErr w:type="gramEnd"/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происшествий – 12.</w:t>
      </w:r>
    </w:p>
    <w:p w14:paraId="53642846" w14:textId="77777777" w:rsidR="007604EB" w:rsidRPr="007604EB" w:rsidRDefault="007604EB" w:rsidP="00760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Количество выездов на тушение пожаров – 12.</w:t>
      </w:r>
    </w:p>
    <w:p w14:paraId="4469E0FE" w14:textId="77777777" w:rsidR="007604EB" w:rsidRPr="007604EB" w:rsidRDefault="007604EB" w:rsidP="00760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Количество выездов на чрезвычайные ситуации и происшествия – 2. </w:t>
      </w:r>
    </w:p>
    <w:p w14:paraId="2CE948C4" w14:textId="77777777" w:rsidR="007604EB" w:rsidRPr="007604EB" w:rsidRDefault="007604EB" w:rsidP="00760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Количество профилактических выездов по предупреждению происшествий – 20.</w:t>
      </w:r>
    </w:p>
    <w:p w14:paraId="0C994E8A" w14:textId="77777777" w:rsidR="007604EB" w:rsidRPr="007604EB" w:rsidRDefault="007604EB" w:rsidP="00760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Количество лекций и бесед, проведенных в общеобразовательных и других учебных заведениях – 7.</w:t>
      </w:r>
    </w:p>
    <w:p w14:paraId="7066B49C" w14:textId="77777777" w:rsidR="007604EB" w:rsidRPr="007604EB" w:rsidRDefault="007604EB" w:rsidP="007604E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604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Значения </w:t>
      </w:r>
      <w:proofErr w:type="gramStart"/>
      <w:r w:rsidRPr="007604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показателей  (</w:t>
      </w:r>
      <w:proofErr w:type="gramEnd"/>
      <w:r w:rsidRPr="007604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индикаторов) муниципальной программы в 2020г достигнуты в разрезе 100%.</w:t>
      </w:r>
    </w:p>
    <w:p w14:paraId="3C0BDB49" w14:textId="77777777" w:rsidR="00C649F8" w:rsidRPr="001E65BA" w:rsidRDefault="00C649F8" w:rsidP="00C64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DE861FA" w14:textId="77777777" w:rsidR="00C649F8" w:rsidRPr="003B767F" w:rsidRDefault="00C649F8" w:rsidP="00FC7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38139" w14:textId="77777777"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5.3.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C813388" w14:textId="77777777" w:rsidR="00C649F8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85930B3" w14:textId="77777777" w:rsidR="007604EB" w:rsidRPr="007604EB" w:rsidRDefault="000103A2" w:rsidP="0076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04EB" w:rsidRPr="00760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реализацию муниципальной программы в 2020 году предусмотрено 41,3 </w:t>
      </w:r>
      <w:proofErr w:type="spellStart"/>
      <w:proofErr w:type="gramStart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41,1 </w:t>
      </w:r>
      <w:proofErr w:type="spellStart"/>
      <w:proofErr w:type="gramStart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="007604EB" w:rsidRPr="007604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или 99,5%   </w:t>
      </w:r>
    </w:p>
    <w:p w14:paraId="0ABA0652" w14:textId="60AE09D5" w:rsidR="00C649F8" w:rsidRPr="003B767F" w:rsidRDefault="00C649F8" w:rsidP="007604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D912D4A" w14:textId="77777777"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65833DE2" w14:textId="77777777" w:rsidR="00FC7C75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78AE14E" w14:textId="5748261C" w:rsidR="00C649F8" w:rsidRDefault="00C649F8" w:rsidP="00AD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gramStart"/>
      <w:r w:rsidRPr="00C649F8">
        <w:rPr>
          <w:rFonts w:ascii="Times New Roman" w:eastAsia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C649F8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C649F8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C649F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C649F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C649F8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14:paraId="15F22FF3" w14:textId="77777777" w:rsidR="00C649F8" w:rsidRPr="00C649F8" w:rsidRDefault="00C649F8" w:rsidP="00C64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431D" w14:textId="77777777" w:rsidR="00C649F8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61E96E19" w14:textId="77777777" w:rsidR="0021454A" w:rsidRPr="00A00473" w:rsidRDefault="0021454A" w:rsidP="002145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A00473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  <w:proofErr w:type="gramEnd"/>
      <w:r w:rsidRPr="00A00473">
        <w:rPr>
          <w:rFonts w:ascii="Times New Roman" w:hAnsi="Times New Roman" w:cs="Times New Roman"/>
          <w:b/>
          <w:sz w:val="24"/>
          <w:szCs w:val="24"/>
        </w:rPr>
        <w:t xml:space="preserve"> Троицкого сельского поселения «Охрана окружающей среды и рациональное природопользование»</w:t>
      </w:r>
    </w:p>
    <w:p w14:paraId="5331A89F" w14:textId="77777777" w:rsidR="0021454A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31EB90C" w14:textId="77777777" w:rsidR="00C649F8" w:rsidRDefault="00C649F8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DE0AB" w14:textId="77777777" w:rsidR="00C649F8" w:rsidRDefault="00C649F8" w:rsidP="00C649F8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590DBC1" w14:textId="77777777" w:rsidR="007A1731" w:rsidRPr="007A1731" w:rsidRDefault="00C649F8" w:rsidP="007A1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7A1731" w:rsidRPr="007A1731">
        <w:rPr>
          <w:rFonts w:ascii="Times New Roman" w:hAnsi="Times New Roman"/>
          <w:sz w:val="24"/>
          <w:szCs w:val="24"/>
        </w:rPr>
        <w:t xml:space="preserve">Муниципальная программа «Охрана окружающей </w:t>
      </w:r>
      <w:proofErr w:type="gramStart"/>
      <w:r w:rsidR="007A1731" w:rsidRPr="007A1731">
        <w:rPr>
          <w:rFonts w:ascii="Times New Roman" w:hAnsi="Times New Roman"/>
          <w:sz w:val="24"/>
          <w:szCs w:val="24"/>
        </w:rPr>
        <w:t>среды  и</w:t>
      </w:r>
      <w:proofErr w:type="gramEnd"/>
      <w:r w:rsidR="007A1731" w:rsidRPr="007A1731">
        <w:rPr>
          <w:rFonts w:ascii="Times New Roman" w:hAnsi="Times New Roman"/>
          <w:sz w:val="24"/>
          <w:szCs w:val="24"/>
        </w:rPr>
        <w:t xml:space="preserve"> рациональное природопользование» утверждена постановлением Администрации Троицкого сельского поселения от 23.10.2018г. № 189.</w:t>
      </w:r>
    </w:p>
    <w:p w14:paraId="11E8B0FB" w14:textId="77777777" w:rsidR="00FB1C92" w:rsidRPr="00FB1C92" w:rsidRDefault="007A1731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731">
        <w:rPr>
          <w:rFonts w:ascii="Times New Roman" w:hAnsi="Times New Roman"/>
          <w:sz w:val="24"/>
          <w:szCs w:val="24"/>
        </w:rPr>
        <w:tab/>
      </w:r>
      <w:r w:rsidR="00FB1C92"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</w:t>
      </w:r>
      <w:proofErr w:type="gramStart"/>
      <w:r w:rsidR="00FB1C92"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 за</w:t>
      </w:r>
      <w:proofErr w:type="gramEnd"/>
      <w:r w:rsidR="00FB1C92"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 за счет средств бюджета Троицкого сельского поселения составляет 62,0тыс.рублей.</w:t>
      </w:r>
    </w:p>
    <w:p w14:paraId="26DA399E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итогам 2020 года обеспечена положительная динамика основных показателей бюджета Троицкого сельского поселения Неклиновского района относительно уровня 2019 года.</w:t>
      </w:r>
    </w:p>
    <w:p w14:paraId="1CE1313A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 2020 год в рамках муниципальной программы «Охрана окружающей среды  и рациональное природопользование» подпрограммы «Реализация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поселения» осуществлялась охрана атмосферного воздуха, охрана и восстановление водных объектов, очистка территорий,  формирование системы обращения с отходами, сохранение и развитие природных комплексов и озелененных территорий поселения</w:t>
      </w:r>
    </w:p>
    <w:p w14:paraId="28A93F2C" w14:textId="062A34D9" w:rsidR="007A1731" w:rsidRPr="007A1731" w:rsidRDefault="007A1731" w:rsidP="00FB1C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AC7E349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поселения» на территории Троицкого сельского </w:t>
      </w:r>
      <w:proofErr w:type="gramStart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 были</w:t>
      </w:r>
      <w:proofErr w:type="gramEnd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выполнены следующие мероприятия:</w:t>
      </w:r>
    </w:p>
    <w:p w14:paraId="41676074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1.Проведена противоклещевая </w:t>
      </w:r>
      <w:proofErr w:type="gramStart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обработка  территории</w:t>
      </w:r>
      <w:proofErr w:type="gramEnd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:</w:t>
      </w:r>
    </w:p>
    <w:p w14:paraId="35EC226D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-многолетние насаждения (парк) с. Троицкое ул. Ленина, 59б – 6259 м</w:t>
      </w:r>
      <w:r w:rsidRPr="00FB1C9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14:paraId="3EF172BC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-гражданское кладбище с. Троицкое ул. Мирная 7а – 6000 м</w:t>
      </w:r>
      <w:r w:rsidRPr="00FB1C9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14:paraId="4FCB668B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гражданское кладбище с. Кошкино ул. Береговая 22г – 6872 м</w:t>
      </w:r>
      <w:r w:rsidRPr="00FB1C9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14:paraId="4929D0F1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-футбольное поле с. Троицкое пер. Парковый 10а – 17000 м</w:t>
      </w:r>
      <w:r w:rsidRPr="00FB1C9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</w:p>
    <w:p w14:paraId="64417D59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72AA54" w14:textId="77777777" w:rsidR="00FB1C92" w:rsidRPr="00FB1C92" w:rsidRDefault="00FB1C92" w:rsidP="00FB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2. </w:t>
      </w:r>
      <w:r w:rsidRPr="00FB1C9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Разработана природоохранная документация:</w:t>
      </w:r>
    </w:p>
    <w:p w14:paraId="2CFD410B" w14:textId="77777777" w:rsidR="00FB1C92" w:rsidRPr="00FB1C92" w:rsidRDefault="00FB1C92" w:rsidP="00FB1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разработка паспортов отходов 1-4 касса опасности;</w:t>
      </w:r>
    </w:p>
    <w:p w14:paraId="0AB50563" w14:textId="77777777" w:rsidR="00FB1C92" w:rsidRPr="00FB1C92" w:rsidRDefault="00FB1C92" w:rsidP="00FB1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проведение инвентаризации источников выбросов 3В в атмосферный воздух;</w:t>
      </w:r>
    </w:p>
    <w:p w14:paraId="5D9C57E4" w14:textId="77777777" w:rsidR="00FB1C92" w:rsidRPr="00FB1C92" w:rsidRDefault="00FB1C92" w:rsidP="00FB1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постановка на </w:t>
      </w:r>
      <w:proofErr w:type="spellStart"/>
      <w:proofErr w:type="gramStart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гос.учет</w:t>
      </w:r>
      <w:proofErr w:type="spellEnd"/>
      <w:proofErr w:type="gramEnd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объектов негативного воздействия на </w:t>
      </w:r>
      <w:proofErr w:type="spellStart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окужиющую</w:t>
      </w:r>
      <w:proofErr w:type="spellEnd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среду, с присвоением категории предприятия.</w:t>
      </w:r>
    </w:p>
    <w:p w14:paraId="51E4B71E" w14:textId="77777777" w:rsidR="00FB1C92" w:rsidRPr="00FB1C92" w:rsidRDefault="00FB1C92" w:rsidP="00FB1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14:paraId="4E51EC50" w14:textId="77777777" w:rsidR="00FB1C92" w:rsidRPr="00FB1C92" w:rsidRDefault="00FB1C92" w:rsidP="00FB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3. Проведена </w:t>
      </w:r>
      <w:r w:rsidRPr="00FB1C92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дезинфекция территории Троицкого сельского поселения (площадью 3,9175га) против новой коронавирусной инфекции </w:t>
      </w:r>
      <w:r w:rsidRPr="00FB1C92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FB1C9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E3A0EA" w14:textId="77777777" w:rsidR="00FB1C92" w:rsidRPr="00FB1C92" w:rsidRDefault="00FB1C92" w:rsidP="00FB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92">
        <w:rPr>
          <w:rFonts w:ascii="Times New Roman" w:eastAsia="Times New Roman" w:hAnsi="Times New Roman" w:cs="Times New Roman"/>
          <w:sz w:val="24"/>
          <w:szCs w:val="24"/>
        </w:rPr>
        <w:t xml:space="preserve">           - парковая </w:t>
      </w:r>
      <w:proofErr w:type="gramStart"/>
      <w:r w:rsidRPr="00FB1C92">
        <w:rPr>
          <w:rFonts w:ascii="Times New Roman" w:eastAsia="Times New Roman" w:hAnsi="Times New Roman" w:cs="Times New Roman"/>
          <w:sz w:val="24"/>
          <w:szCs w:val="24"/>
        </w:rPr>
        <w:t>зона ,</w:t>
      </w:r>
      <w:proofErr w:type="gramEnd"/>
      <w:r w:rsidRPr="00FB1C92">
        <w:rPr>
          <w:rFonts w:ascii="Times New Roman" w:eastAsia="Times New Roman" w:hAnsi="Times New Roman" w:cs="Times New Roman"/>
          <w:sz w:val="24"/>
          <w:szCs w:val="24"/>
        </w:rPr>
        <w:t xml:space="preserve"> площадь дезинфекции 6259 м</w:t>
      </w:r>
      <w:r w:rsidRPr="00FB1C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B1C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A10168" w14:textId="77777777" w:rsidR="00FB1C92" w:rsidRPr="00FB1C92" w:rsidRDefault="00FB1C92" w:rsidP="00FB1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C92">
        <w:rPr>
          <w:rFonts w:ascii="Times New Roman" w:eastAsia="Times New Roman" w:hAnsi="Times New Roman" w:cs="Times New Roman"/>
          <w:sz w:val="24"/>
          <w:szCs w:val="24"/>
        </w:rPr>
        <w:t xml:space="preserve">           - 3 </w:t>
      </w:r>
      <w:proofErr w:type="gramStart"/>
      <w:r w:rsidRPr="00FB1C92">
        <w:rPr>
          <w:rFonts w:ascii="Times New Roman" w:eastAsia="Times New Roman" w:hAnsi="Times New Roman" w:cs="Times New Roman"/>
          <w:sz w:val="24"/>
          <w:szCs w:val="24"/>
        </w:rPr>
        <w:t>кладбища ,</w:t>
      </w:r>
      <w:proofErr w:type="gramEnd"/>
      <w:r w:rsidRPr="00FB1C92">
        <w:rPr>
          <w:rFonts w:ascii="Times New Roman" w:eastAsia="Times New Roman" w:hAnsi="Times New Roman" w:cs="Times New Roman"/>
          <w:sz w:val="24"/>
          <w:szCs w:val="24"/>
        </w:rPr>
        <w:t xml:space="preserve"> площадь дезинфекции 29550 м</w:t>
      </w:r>
      <w:r w:rsidRPr="00FB1C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B1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252CD9" w14:textId="77777777" w:rsidR="007A1731" w:rsidRPr="00FB1C92" w:rsidRDefault="007A1731" w:rsidP="007A17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F3674F8" w14:textId="77777777" w:rsidR="0021454A" w:rsidRPr="003B767F" w:rsidRDefault="007A1731" w:rsidP="007A17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21454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6.2 </w:t>
      </w:r>
      <w:r w:rsidR="0021454A"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7323CC3" w14:textId="77777777" w:rsidR="00037A35" w:rsidRDefault="0021454A" w:rsidP="00037A3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7A3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14:paraId="6D51E98B" w14:textId="77777777" w:rsidR="007A1731" w:rsidRPr="007A1731" w:rsidRDefault="00037A35" w:rsidP="007A1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73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7A1731" w:rsidRPr="007A1731">
        <w:rPr>
          <w:rFonts w:ascii="Times New Roman" w:hAnsi="Times New Roman"/>
          <w:sz w:val="24"/>
          <w:szCs w:val="24"/>
        </w:rPr>
        <w:t>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7A795821" w14:textId="77777777" w:rsidR="0021454A" w:rsidRDefault="0021454A" w:rsidP="007A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6D3B7" w14:textId="77777777" w:rsidR="00037A35" w:rsidRPr="003B767F" w:rsidRDefault="00037A35" w:rsidP="00214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4D258" w14:textId="77777777" w:rsidR="0021454A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6.3.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4BB75B8F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2020 году предусмотрено 62,</w:t>
      </w:r>
      <w:proofErr w:type="gramStart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 </w:t>
      </w:r>
      <w:proofErr w:type="spellStart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End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.рублей</w:t>
      </w:r>
      <w:proofErr w:type="spellEnd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62,0 </w:t>
      </w:r>
      <w:proofErr w:type="spellStart"/>
      <w:proofErr w:type="gramStart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>, или 100%.</w:t>
      </w:r>
    </w:p>
    <w:p w14:paraId="5440499A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546BD1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Мероприятие 1. Удаление сорных и карантинных растений, противоклещевая обработка.   </w:t>
      </w:r>
    </w:p>
    <w:p w14:paraId="5EB906B8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назначению. </w:t>
      </w:r>
    </w:p>
    <w:p w14:paraId="7B4399DB" w14:textId="77777777" w:rsidR="00FB1C92" w:rsidRPr="00FB1C92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E0D60C" w14:textId="77777777" w:rsidR="00037A35" w:rsidRPr="003B767F" w:rsidRDefault="00037A35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3805C68" w14:textId="77777777" w:rsidR="0021454A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0E65D7A7" w14:textId="77777777" w:rsidR="00961DAF" w:rsidRDefault="00961DAF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40EDB49" w14:textId="77777777" w:rsidR="00037A35" w:rsidRPr="00037A35" w:rsidRDefault="00037A35" w:rsidP="0003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A35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037A35">
        <w:rPr>
          <w:rFonts w:ascii="Times New Roman" w:hAnsi="Times New Roman"/>
          <w:sz w:val="24"/>
          <w:szCs w:val="24"/>
        </w:rPr>
        <w:t>реализации  муниципальной</w:t>
      </w:r>
      <w:proofErr w:type="gramEnd"/>
      <w:r w:rsidRPr="00037A35">
        <w:rPr>
          <w:rFonts w:ascii="Times New Roman" w:hAnsi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037A35">
        <w:rPr>
          <w:rFonts w:ascii="Times New Roman" w:hAnsi="Times New Roman"/>
          <w:sz w:val="24"/>
          <w:szCs w:val="24"/>
        </w:rPr>
        <w:t>УР</w:t>
      </w:r>
      <w:r w:rsidRPr="00037A35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037A3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37A35">
        <w:rPr>
          <w:rFonts w:ascii="Times New Roman" w:hAnsi="Times New Roman"/>
          <w:sz w:val="24"/>
          <w:szCs w:val="24"/>
        </w:rPr>
        <w:t>составляет 1,0</w:t>
      </w:r>
    </w:p>
    <w:p w14:paraId="78FF7381" w14:textId="77777777" w:rsidR="00037A35" w:rsidRPr="00037A35" w:rsidRDefault="00037A35" w:rsidP="000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F22F5" w14:textId="77777777" w:rsidR="00037A35" w:rsidRDefault="00037A35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8ECFE07" w14:textId="77777777" w:rsidR="00FC7C75" w:rsidRPr="003B767F" w:rsidRDefault="00961DAF" w:rsidP="00FC7C75">
      <w:pPr>
        <w:pStyle w:val="af0"/>
        <w:shd w:val="clear" w:color="auto" w:fill="FFFFFF"/>
        <w:spacing w:before="0" w:beforeAutospacing="0" w:after="384" w:afterAutospacing="0"/>
        <w:jc w:val="center"/>
      </w:pPr>
      <w:r>
        <w:rPr>
          <w:b/>
        </w:rPr>
        <w:t xml:space="preserve">7. </w:t>
      </w:r>
      <w:r w:rsidRPr="00A00473">
        <w:rPr>
          <w:b/>
        </w:rPr>
        <w:t>Муниципальная программа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</w:r>
    </w:p>
    <w:p w14:paraId="26DA111C" w14:textId="77777777"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6CF2C5A" w14:textId="77777777"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A5663">
        <w:rPr>
          <w:rFonts w:ascii="Times New Roman" w:hAnsi="Times New Roman"/>
          <w:sz w:val="24"/>
          <w:szCs w:val="24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</w:t>
      </w:r>
      <w:proofErr w:type="gramStart"/>
      <w:r w:rsidRPr="003A5663">
        <w:rPr>
          <w:rFonts w:ascii="Times New Roman" w:hAnsi="Times New Roman"/>
          <w:sz w:val="24"/>
          <w:szCs w:val="24"/>
        </w:rPr>
        <w:t>мер  социальной</w:t>
      </w:r>
      <w:proofErr w:type="gramEnd"/>
      <w:r w:rsidRPr="003A5663">
        <w:rPr>
          <w:rFonts w:ascii="Times New Roman" w:hAnsi="Times New Roman"/>
          <w:sz w:val="24"/>
          <w:szCs w:val="24"/>
        </w:rPr>
        <w:t xml:space="preserve"> поддержки лиц, замещающих муниципальные должности и должности муниципальных служащих, вышедших на пенсию по старости (инвалидности). Меры муниципальной поддержки остаются важнейшим инструментом преодоления негативных последствий социального неравенства и бедности.</w:t>
      </w:r>
    </w:p>
    <w:p w14:paraId="24E52F9F" w14:textId="77777777"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  Программа предполагает выраженную направленность.</w:t>
      </w:r>
    </w:p>
    <w:p w14:paraId="07609FB6" w14:textId="77777777"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 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времени.</w:t>
      </w:r>
    </w:p>
    <w:p w14:paraId="20DBBE65" w14:textId="77777777"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  Конкретными результатами реализации муниципальной программы «Социальная поддержка лиц, замещающих муниципальные должности и должности муниципальных служащих, вышедших на пенсию по старости (инвалидности)» являются:</w:t>
      </w:r>
    </w:p>
    <w:p w14:paraId="2923E1CA" w14:textId="77777777" w:rsidR="003A5663" w:rsidRP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- </w:t>
      </w:r>
      <w:proofErr w:type="gramStart"/>
      <w:r w:rsidRPr="003A5663">
        <w:rPr>
          <w:rFonts w:ascii="Times New Roman" w:hAnsi="Times New Roman"/>
          <w:sz w:val="24"/>
          <w:szCs w:val="24"/>
        </w:rPr>
        <w:t>повышение благосостояния муниципальных служащих</w:t>
      </w:r>
      <w:proofErr w:type="gramEnd"/>
      <w:r w:rsidRPr="003A5663">
        <w:rPr>
          <w:rFonts w:ascii="Times New Roman" w:hAnsi="Times New Roman"/>
          <w:sz w:val="24"/>
          <w:szCs w:val="24"/>
        </w:rPr>
        <w:t xml:space="preserve"> вышедших на пенсию и обеспечение социальных обязательств;</w:t>
      </w:r>
    </w:p>
    <w:p w14:paraId="6099C598" w14:textId="77777777" w:rsidR="003A5663" w:rsidRDefault="003A5663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63">
        <w:rPr>
          <w:rFonts w:ascii="Times New Roman" w:hAnsi="Times New Roman"/>
          <w:sz w:val="24"/>
          <w:szCs w:val="24"/>
        </w:rPr>
        <w:t xml:space="preserve">        -  </w:t>
      </w:r>
      <w:proofErr w:type="gramStart"/>
      <w:r w:rsidRPr="003A5663">
        <w:rPr>
          <w:rFonts w:ascii="Times New Roman" w:hAnsi="Times New Roman"/>
          <w:sz w:val="24"/>
          <w:szCs w:val="24"/>
        </w:rPr>
        <w:t>улучшение качества жизни муниципальных служащих</w:t>
      </w:r>
      <w:proofErr w:type="gramEnd"/>
      <w:r w:rsidRPr="003A5663">
        <w:rPr>
          <w:rFonts w:ascii="Times New Roman" w:hAnsi="Times New Roman"/>
          <w:sz w:val="24"/>
          <w:szCs w:val="24"/>
        </w:rPr>
        <w:t xml:space="preserve"> вышедших на пенсию.</w:t>
      </w:r>
    </w:p>
    <w:p w14:paraId="458A3088" w14:textId="77777777" w:rsidR="006F3C51" w:rsidRPr="006F3C51" w:rsidRDefault="006F3C51" w:rsidP="006F3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выполнены следующие мероприятия:</w:t>
      </w:r>
    </w:p>
    <w:p w14:paraId="6174B343" w14:textId="77777777" w:rsidR="006F3C51" w:rsidRPr="006F3C51" w:rsidRDefault="006F3C51" w:rsidP="006F3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течение 2020 года организовано своевременное и в полном объеме обеспечение прав отдельных категорий граждан на получение пенсии за выслугу лет по старости. Общий объем финансирования </w:t>
      </w:r>
      <w:proofErr w:type="gramStart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 за</w:t>
      </w:r>
      <w:proofErr w:type="gramEnd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 за счет средств бюджета Троицкого сельского поселения составляет 184,9 </w:t>
      </w:r>
      <w:proofErr w:type="spellStart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50DF3B8" w14:textId="77777777" w:rsidR="006F3C51" w:rsidRPr="006F3C51" w:rsidRDefault="006F3C51" w:rsidP="006F3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2F737B" w14:textId="45716701" w:rsidR="0082286F" w:rsidRPr="0082286F" w:rsidRDefault="0082286F" w:rsidP="00822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86F">
        <w:rPr>
          <w:rFonts w:ascii="Times New Roman" w:hAnsi="Times New Roman"/>
          <w:sz w:val="24"/>
          <w:szCs w:val="24"/>
        </w:rPr>
        <w:t xml:space="preserve">Контрольное событие подпрограммы «Пенсии за выслугу лет лицам, замещающим муниципальные должности и муниципальным служащим, вышедшим на пенсию по старости (инвалидности)» - реализация основного мероприятия подпрограммы позволяет  в полной объеме обеспечить </w:t>
      </w:r>
      <w:proofErr w:type="gramStart"/>
      <w:r w:rsidRPr="0082286F">
        <w:rPr>
          <w:rFonts w:ascii="Times New Roman" w:hAnsi="Times New Roman"/>
          <w:sz w:val="24"/>
          <w:szCs w:val="24"/>
        </w:rPr>
        <w:t>предоставление  мер</w:t>
      </w:r>
      <w:proofErr w:type="gramEnd"/>
      <w:r w:rsidRPr="0082286F">
        <w:rPr>
          <w:rFonts w:ascii="Times New Roman" w:hAnsi="Times New Roman"/>
          <w:sz w:val="24"/>
          <w:szCs w:val="24"/>
        </w:rPr>
        <w:t xml:space="preserve"> социальной поддержки лет лицам, замещающим муниципальные должности и муниципальным служащим, вышедшим на пенсию по старости (инвалидности), установленных законом Российской Федерации и законами Ростовской области, и тем самым способствует повышению уровня и качества </w:t>
      </w:r>
      <w:r w:rsidRPr="0082286F">
        <w:rPr>
          <w:rFonts w:ascii="Times New Roman" w:hAnsi="Times New Roman"/>
          <w:sz w:val="24"/>
          <w:szCs w:val="24"/>
        </w:rPr>
        <w:lastRenderedPageBreak/>
        <w:t>жизни граждан этой категории. Исполнение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 в 20</w:t>
      </w:r>
      <w:r w:rsidR="006F3C51">
        <w:rPr>
          <w:rFonts w:ascii="Times New Roman" w:hAnsi="Times New Roman"/>
          <w:sz w:val="24"/>
          <w:szCs w:val="24"/>
        </w:rPr>
        <w:t>20</w:t>
      </w:r>
      <w:r w:rsidRPr="008228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286F">
        <w:rPr>
          <w:rFonts w:ascii="Times New Roman" w:hAnsi="Times New Roman"/>
          <w:sz w:val="24"/>
          <w:szCs w:val="24"/>
        </w:rPr>
        <w:t>году  выполнены</w:t>
      </w:r>
      <w:proofErr w:type="gramEnd"/>
      <w:r w:rsidRPr="0082286F">
        <w:rPr>
          <w:rFonts w:ascii="Times New Roman" w:hAnsi="Times New Roman"/>
          <w:sz w:val="24"/>
          <w:szCs w:val="24"/>
        </w:rPr>
        <w:t xml:space="preserve"> своевременно и в полном объеме. Контрольное событие выполнено в срок до 31.12.20</w:t>
      </w:r>
      <w:r w:rsidR="006F3C51">
        <w:rPr>
          <w:rFonts w:ascii="Times New Roman" w:hAnsi="Times New Roman"/>
          <w:sz w:val="24"/>
          <w:szCs w:val="24"/>
        </w:rPr>
        <w:t>20</w:t>
      </w:r>
      <w:r w:rsidRPr="0082286F">
        <w:rPr>
          <w:rFonts w:ascii="Times New Roman" w:hAnsi="Times New Roman"/>
          <w:sz w:val="24"/>
          <w:szCs w:val="24"/>
        </w:rPr>
        <w:t>г.</w:t>
      </w:r>
    </w:p>
    <w:p w14:paraId="0F6DF6CD" w14:textId="77777777" w:rsidR="0082286F" w:rsidRPr="003A5663" w:rsidRDefault="0082286F" w:rsidP="003A5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1C408" w14:textId="77777777" w:rsidR="003A5663" w:rsidRPr="003B767F" w:rsidRDefault="003A5663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EA2B2B" w14:textId="77777777"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286D64D" w14:textId="77777777" w:rsidR="003A5663" w:rsidRPr="003B767F" w:rsidRDefault="003A5663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9D84554" w14:textId="77777777" w:rsidR="00EC26DD" w:rsidRPr="00EC26DD" w:rsidRDefault="00961DAF" w:rsidP="00E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6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EC26DD" w:rsidRPr="00EC26DD">
        <w:rPr>
          <w:rFonts w:ascii="Times New Roman" w:eastAsia="Times New Roman" w:hAnsi="Times New Roman" w:cs="Times New Roman"/>
          <w:sz w:val="24"/>
          <w:szCs w:val="24"/>
        </w:rPr>
        <w:t>Основными  значениями</w:t>
      </w:r>
      <w:proofErr w:type="gramEnd"/>
      <w:r w:rsidR="00EC26DD" w:rsidRPr="00EC26DD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(индикаторов) муниципальной программы «Социальная поддержка лиц, замещающих муниципальные должности и должности муниципальных служащих, вышедших на пенсию по старости (инвалидности)» являются:</w:t>
      </w:r>
    </w:p>
    <w:p w14:paraId="38E87D02" w14:textId="77777777" w:rsidR="00EC26DD" w:rsidRPr="00EC26DD" w:rsidRDefault="00EC26DD" w:rsidP="00E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6DD">
        <w:rPr>
          <w:rFonts w:ascii="Times New Roman" w:eastAsia="Times New Roman" w:hAnsi="Times New Roman" w:cs="Times New Roman"/>
          <w:sz w:val="24"/>
          <w:szCs w:val="24"/>
        </w:rPr>
        <w:t>- доля граждан, получающих пенсию за выслугу лет по старости (инвалидности), в общей численности лиц, замещающих муниципальные должности и муниципальных служащих - 25%.</w:t>
      </w:r>
    </w:p>
    <w:p w14:paraId="4A10993B" w14:textId="77777777" w:rsidR="00961DAF" w:rsidRPr="003B767F" w:rsidRDefault="00961DAF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34EA9" w14:textId="77777777"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7.3.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A7DAE9E" w14:textId="77777777" w:rsidR="00EC26DD" w:rsidRDefault="00EC26DD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034D015" w14:textId="77777777" w:rsidR="006F3C51" w:rsidRPr="006F3C51" w:rsidRDefault="006F3C51" w:rsidP="006F3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реализацию муниципальной </w:t>
      </w:r>
      <w:proofErr w:type="gramStart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 в</w:t>
      </w:r>
      <w:proofErr w:type="gramEnd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году предусмотрен 185,0 </w:t>
      </w:r>
      <w:proofErr w:type="spellStart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</w:t>
      </w:r>
      <w:proofErr w:type="gramStart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 по</w:t>
      </w:r>
      <w:proofErr w:type="gramEnd"/>
      <w:r w:rsidRPr="006F3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итогам 2020 г составило 184,9 тыс. рублей, или 100%.</w:t>
      </w:r>
    </w:p>
    <w:p w14:paraId="6B4F216B" w14:textId="77777777" w:rsidR="00EC26DD" w:rsidRPr="003B767F" w:rsidRDefault="00EC26DD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5C1E4F5" w14:textId="77777777" w:rsidR="00961DAF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0A7968BE" w14:textId="77777777" w:rsidR="00C768F4" w:rsidRDefault="00C768F4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3FD6A" w14:textId="77777777" w:rsidR="00EC26DD" w:rsidRPr="00EC26DD" w:rsidRDefault="00EC26DD" w:rsidP="00EC2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6DD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gramStart"/>
      <w:r w:rsidRPr="00EC26DD">
        <w:rPr>
          <w:rFonts w:ascii="Times New Roman" w:eastAsia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EC26DD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EC26DD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EC26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EC26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C26DD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14:paraId="0A0DB4C9" w14:textId="77777777" w:rsidR="00961DAF" w:rsidRPr="003B767F" w:rsidRDefault="00961DAF" w:rsidP="00EC2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DD3E70" w14:textId="77777777" w:rsidR="00961DAF" w:rsidRPr="000736D0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12A1A" w14:textId="77777777" w:rsidR="00961DAF" w:rsidRPr="00A00473" w:rsidRDefault="002B6485" w:rsidP="00961D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1D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1DAF" w:rsidRPr="00A00473">
        <w:rPr>
          <w:rFonts w:ascii="Times New Roman" w:hAnsi="Times New Roman" w:cs="Times New Roman"/>
          <w:b/>
          <w:sz w:val="24"/>
          <w:szCs w:val="24"/>
        </w:rPr>
        <w:t>Муниципальная программа "Оформление права собственности на муниципальное имущество и бесхозные объекты муниципального образования Троицкого сельское поселение"</w:t>
      </w:r>
    </w:p>
    <w:p w14:paraId="3BA8F200" w14:textId="77777777" w:rsidR="00961DAF" w:rsidRPr="006E012F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61DAF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961DAF" w:rsidRPr="003B767F">
        <w:rPr>
          <w:rFonts w:ascii="Times New Roman" w:hAnsi="Times New Roman" w:cs="Times New Roman"/>
          <w:sz w:val="24"/>
          <w:szCs w:val="24"/>
          <w:u w:val="single"/>
        </w:rPr>
        <w:t xml:space="preserve">Сведения об основных результатах реализации муниципальной программы за </w:t>
      </w:r>
      <w:r w:rsidR="00961DAF" w:rsidRPr="006E012F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</w:p>
    <w:p w14:paraId="5B58B993" w14:textId="77777777" w:rsidR="006E012F" w:rsidRPr="006E012F" w:rsidRDefault="006E012F" w:rsidP="006E0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Администрация Троицкого сельского </w:t>
      </w:r>
      <w:proofErr w:type="gramStart"/>
      <w:r w:rsidRPr="006E012F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 является</w:t>
      </w:r>
      <w:proofErr w:type="gramEnd"/>
      <w:r w:rsidRPr="006E0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ответственным исполнителем муниципальной программы Троицкого сельского поселения «Оформление права собственности на муниципальное имущество и бесхозяйные объекты муниципального образования «Троицкое сельское поселение» .</w:t>
      </w:r>
    </w:p>
    <w:p w14:paraId="75D4127E" w14:textId="77777777" w:rsidR="006E012F" w:rsidRPr="006E012F" w:rsidRDefault="006E012F" w:rsidP="006E0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1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Муниципальная программа «Оформление права собственности на муниципальное имущество и бесхозяйные объекты муниципального образования «Троицкое сельское поселение» утверждена постановлением Администрации Троицкого сельского поселения от 26.10.2018г. № 192.</w:t>
      </w:r>
    </w:p>
    <w:p w14:paraId="63E00EE9" w14:textId="77777777" w:rsidR="00DB3058" w:rsidRPr="00DB3058" w:rsidRDefault="006E012F" w:rsidP="00DB3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1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B3058"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объем финансирования </w:t>
      </w:r>
      <w:proofErr w:type="gramStart"/>
      <w:r w:rsidR="00DB3058"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 за</w:t>
      </w:r>
      <w:proofErr w:type="gramEnd"/>
      <w:r w:rsidR="00DB3058"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 за счет средств бюджета Троицкого сельского поселения составляет 3,0тыс.рублей.</w:t>
      </w:r>
    </w:p>
    <w:p w14:paraId="25A8E5CD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итогам 2020 года обеспечена положительная динамика увеличение доли муниципальных объектов недвижимости, право муниципальной собственности на которые зарегистрировано относительно уровня 2019 года.</w:t>
      </w:r>
    </w:p>
    <w:p w14:paraId="694EAA64" w14:textId="77777777" w:rsidR="00DB3058" w:rsidRPr="00DB3058" w:rsidRDefault="00DB3058" w:rsidP="00DB30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включает в себя следующие подпрограммы:</w:t>
      </w:r>
    </w:p>
    <w:p w14:paraId="09EB9B65" w14:textId="77777777" w:rsidR="00DB3058" w:rsidRPr="00DB3058" w:rsidRDefault="00DB3058" w:rsidP="00DB305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1. «Повышение эффективности управления муниципальным имуществом и приватизации» выделено 3,0 </w:t>
      </w:r>
      <w:proofErr w:type="spellStart"/>
      <w:proofErr w:type="gram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, освоено 3,0</w:t>
      </w:r>
    </w:p>
    <w:p w14:paraId="2EB515BC" w14:textId="77777777" w:rsidR="00DB3058" w:rsidRPr="00DB3058" w:rsidRDefault="00DB3058" w:rsidP="00DB30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–средства бюджета Троицкого сельского поселения.</w:t>
      </w:r>
    </w:p>
    <w:p w14:paraId="740F8EEE" w14:textId="77777777" w:rsidR="00DB3058" w:rsidRPr="00DB3058" w:rsidRDefault="00DB3058" w:rsidP="00DB3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результате реализации данной подпрограммы выполнены следующие мероприятия:</w:t>
      </w:r>
    </w:p>
    <w:p w14:paraId="13EB4529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x-none" w:eastAsia="en-US"/>
        </w:rPr>
      </w:pPr>
      <w:r w:rsidRPr="00DB305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     </w:t>
      </w: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Выполнение кадастровых работ по изготовлению </w:t>
      </w:r>
      <w:proofErr w:type="gram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технического плана сооружения</w:t>
      </w:r>
      <w:proofErr w:type="gram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</w:t>
      </w:r>
      <w:proofErr w:type="spell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с.Троицкое</w:t>
      </w:r>
      <w:proofErr w:type="spell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ул.Ленина</w:t>
      </w:r>
      <w:proofErr w:type="spell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59-Г.</w:t>
      </w:r>
    </w:p>
    <w:p w14:paraId="67ECCB5B" w14:textId="77777777" w:rsidR="003A26EB" w:rsidRPr="00DB3058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14:paraId="024249C3" w14:textId="77777777" w:rsidR="00961DAF" w:rsidRPr="003B767F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961D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.2 </w:t>
      </w:r>
      <w:r w:rsidR="00961DAF"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414804D" w14:textId="77777777" w:rsidR="003A26EB" w:rsidRDefault="00961DAF" w:rsidP="003A2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6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26EB" w:rsidRPr="005F4C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38FB9A8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Показатели</w:t>
      </w:r>
      <w:r w:rsidRPr="00DB305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(индикаторы) имеют </w:t>
      </w:r>
      <w:proofErr w:type="gram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 значения</w:t>
      </w:r>
      <w:proofErr w:type="gram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BD25A98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B305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технических планов и кадастровых паспортов на объекты недвижимости муниципального образования</w:t>
      </w:r>
      <w:r w:rsidRPr="00DB305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- 0</w:t>
      </w:r>
    </w:p>
    <w:p w14:paraId="6FEA36A8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B305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рыночной стоимости – 0 объектов</w:t>
      </w:r>
    </w:p>
    <w:p w14:paraId="073FC924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Подготовка документов, содержащих необходимые сведения для осуществления государственного кадастрового учета земельных участков - 1</w:t>
      </w:r>
    </w:p>
    <w:p w14:paraId="01F6CCAF" w14:textId="77777777" w:rsidR="00961DAF" w:rsidRPr="006E012F" w:rsidRDefault="00961DAF" w:rsidP="009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70E11" w14:textId="77777777" w:rsidR="003A26EB" w:rsidRPr="003B767F" w:rsidRDefault="003A26EB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3A0BC" w14:textId="77777777" w:rsidR="00961DAF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</w:t>
      </w:r>
      <w:r w:rsidR="00961DA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.3. </w:t>
      </w:r>
      <w:r w:rsidR="00961DAF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BBA0EC2" w14:textId="77777777"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49D99954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2020 году предусмотрено 3,0 </w:t>
      </w:r>
      <w:proofErr w:type="spellStart"/>
      <w:proofErr w:type="gram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3,0 </w:t>
      </w:r>
      <w:proofErr w:type="spellStart"/>
      <w:proofErr w:type="gramStart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>, или 100%.</w:t>
      </w:r>
    </w:p>
    <w:p w14:paraId="3BDC14A4" w14:textId="77777777" w:rsidR="00DB3058" w:rsidRPr="00DB3058" w:rsidRDefault="00DB3058" w:rsidP="00DB3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0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назначению, освоены в полном объеме.</w:t>
      </w:r>
    </w:p>
    <w:p w14:paraId="1C729306" w14:textId="77777777" w:rsidR="003A26EB" w:rsidRPr="003B767F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27F0B25" w14:textId="77777777" w:rsidR="00961DAF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</w:t>
      </w:r>
      <w:r w:rsidR="00961DA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gramStart"/>
      <w:r w:rsidR="00961DA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="00961DAF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="00961DAF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0EDB6C9A" w14:textId="77777777" w:rsidR="003A26EB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2E201A0" w14:textId="77777777" w:rsidR="003A26EB" w:rsidRPr="003A26EB" w:rsidRDefault="003A26EB" w:rsidP="003A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gramStart"/>
      <w:r w:rsidRPr="003A26EB">
        <w:rPr>
          <w:rFonts w:ascii="Times New Roman" w:eastAsia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3A26EB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3A26EB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3A26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3A26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A26EB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14:paraId="03651B04" w14:textId="77777777" w:rsidR="00FC7C75" w:rsidRPr="00C21B80" w:rsidRDefault="00FC7C75" w:rsidP="002B6485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8CA0B4B" w14:textId="77777777" w:rsidR="00D55E04" w:rsidRDefault="002B6485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86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661F" w:rsidRPr="00A0047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Троицкого сельского поселения </w:t>
      </w:r>
    </w:p>
    <w:p w14:paraId="5A2027D8" w14:textId="77777777" w:rsidR="00E8661F" w:rsidRDefault="00E8661F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73">
        <w:rPr>
          <w:rFonts w:ascii="Times New Roman" w:hAnsi="Times New Roman" w:cs="Times New Roman"/>
          <w:b/>
          <w:sz w:val="24"/>
          <w:szCs w:val="24"/>
        </w:rPr>
        <w:t>"Муниципальная политика"</w:t>
      </w:r>
    </w:p>
    <w:p w14:paraId="1EA55D04" w14:textId="77777777" w:rsidR="00D55E04" w:rsidRDefault="00D55E04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2A3C" w14:textId="77777777" w:rsidR="00D55E04" w:rsidRDefault="00D55E04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71A15" w14:textId="77777777" w:rsidR="00E8661F" w:rsidRDefault="002B6485" w:rsidP="00D55E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661F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="00E8661F"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691643A" w14:textId="539C492F" w:rsidR="000A3AE9" w:rsidRPr="000A3AE9" w:rsidRDefault="000A3AE9" w:rsidP="000A3A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развития муниципальной службы в муниципальном образовании «Троицкое сельское поселение»; 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Троицкого сельского поселения «Муниципальная политика» (далее - программа) утвержденной  постановлением Администрации Троицкого сельского поселения от 26.10.2018 г. № 194 «Об утверждении муниципальной программы Троицкого сельского поселения «Муниципальная политика», ответственными исполнителями реализован комплекс мероприятий, на реализацию которых в 2020 году бюджетом Троицкого сельского поселения предусмотрено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59,1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 Фактическое освоение средств составило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55,5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94,0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%.</w:t>
      </w:r>
    </w:p>
    <w:p w14:paraId="12BEB793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Программа включает в себя следующие подпрограммы:</w:t>
      </w:r>
    </w:p>
    <w:p w14:paraId="39954637" w14:textId="77777777" w:rsidR="000A3AE9" w:rsidRPr="000A3AE9" w:rsidRDefault="000A3AE9" w:rsidP="000A3A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Подпрограмма 1 – «Развитие муниципального управления и муниципальной службы в Троицком сельском поселении».</w:t>
      </w:r>
    </w:p>
    <w:p w14:paraId="2EB36E38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 рамках реализации подпрограммы «Развитие муниципального управления и муниципальной службы в Троицком сельском поселении» достигнуты следующие результаты:</w:t>
      </w:r>
    </w:p>
    <w:p w14:paraId="349823B3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 размещены на официальном портале Троицкого сельского поселения в сети «Интернет» в разделе «Муниципальная служба» методические рекомендации по вопросам 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организации кадровой работы, антикоррупционная деятельность, порядок поступления на муниципальную службу, квалификационные требования, проводится постоянное обновление информации;</w:t>
      </w:r>
    </w:p>
    <w:p w14:paraId="4B9E5D33" w14:textId="77777777" w:rsidR="000A3AE9" w:rsidRPr="000A3AE9" w:rsidRDefault="000A3AE9" w:rsidP="000A3A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 реализовано мероприятие по повышению уровня образования муниципальных служащих на курсах повышения квалификации, в 2020 году обучено 4 муниципальных служащих. Выделенные из бюджета поселения на реализацию данного мероприятия освоены в полном объеме (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20,0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рублей);</w:t>
      </w:r>
    </w:p>
    <w:p w14:paraId="156A38D5" w14:textId="77777777" w:rsidR="000A3AE9" w:rsidRPr="000A3AE9" w:rsidRDefault="000A3AE9" w:rsidP="000A3A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 организовано официальное опубликование в газете «Приазовская степь» и информационном бюллетене Троицкого сельского поселения правовых и иных информационных материалов, подлежащих официальному опубликованию.  На 2020 г. предусмотрено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15,1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фактическое освоение средств составило 15, тыс. рублей, или 100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%.</w:t>
      </w:r>
    </w:p>
    <w:p w14:paraId="27130BE9" w14:textId="77777777" w:rsidR="000A3AE9" w:rsidRPr="000A3AE9" w:rsidRDefault="000A3AE9" w:rsidP="000A3A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мероприятия по диспансеризации муниципальных служащих выполнены в полном объеме, 7 муниципальных служащих получили паспорта здоровья, освоенная сумма средств составила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20,4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85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% от плана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0BCBCE4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33C94E" w14:textId="77777777" w:rsidR="002B6485" w:rsidRPr="000A3AE9" w:rsidRDefault="002B6485" w:rsidP="002B6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C0959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Подпрограмма 2 - «Повышение престижа муниципальной службы».</w:t>
      </w:r>
    </w:p>
    <w:p w14:paraId="63DF5733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В рамках реализации подпрограммы «Повышение престижа муниципальной службы» достигнуты следующие результаты:</w:t>
      </w:r>
    </w:p>
    <w:p w14:paraId="0A211E64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совершенствование нормативно-правовых актов, в соответствии с действующим законодательством, по вопросам гарантий муниципальным служащими;</w:t>
      </w:r>
    </w:p>
    <w:p w14:paraId="33979428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формирование молодежного кадрового резерва, привлечение на муниципальную службу молодежи;</w:t>
      </w:r>
    </w:p>
    <w:p w14:paraId="591B945A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создан раздел на сайте Администрации Троицкого сельского поселения по вопросам прохождения муниципальной службы;</w:t>
      </w:r>
    </w:p>
    <w:p w14:paraId="12172806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 привлекались общественные организации, школа, детский сад для участия в заседаниях Собрания депутатов Троицкого сельского поселения, собраниях, отчетах Главы.</w:t>
      </w:r>
    </w:p>
    <w:p w14:paraId="7303BA9E" w14:textId="77777777" w:rsidR="00D55E04" w:rsidRPr="003B767F" w:rsidRDefault="00D55E04" w:rsidP="00D55E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1B45D1" w14:textId="77777777" w:rsidR="00E8661F" w:rsidRPr="003B767F" w:rsidRDefault="002B648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="00E866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.2 </w:t>
      </w:r>
      <w:r w:rsidR="00E8661F"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3E525E09" w14:textId="77777777" w:rsidR="002B6485" w:rsidRPr="002B6485" w:rsidRDefault="00E8661F" w:rsidP="002B648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2B64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6485" w:rsidRPr="002B6485">
        <w:rPr>
          <w:rFonts w:ascii="Times New Roman" w:hAnsi="Times New Roman"/>
          <w:color w:val="000000" w:themeColor="text1"/>
          <w:sz w:val="24"/>
          <w:szCs w:val="24"/>
        </w:rPr>
        <w:t>Показатели (индикаторы) имеют следующие значения</w:t>
      </w:r>
    </w:p>
    <w:tbl>
      <w:tblPr>
        <w:tblW w:w="18644" w:type="dxa"/>
        <w:tblLook w:val="04A0" w:firstRow="1" w:lastRow="0" w:firstColumn="1" w:lastColumn="0" w:noHBand="0" w:noVBand="1"/>
      </w:tblPr>
      <w:tblGrid>
        <w:gridCol w:w="9323"/>
        <w:gridCol w:w="9321"/>
      </w:tblGrid>
      <w:tr w:rsidR="002B6485" w:rsidRPr="002B6485" w14:paraId="396F0F7F" w14:textId="77777777" w:rsidTr="00C3039B">
        <w:trPr>
          <w:trHeight w:val="253"/>
        </w:trPr>
        <w:tc>
          <w:tcPr>
            <w:tcW w:w="9322" w:type="dxa"/>
            <w:shd w:val="clear" w:color="auto" w:fill="auto"/>
          </w:tcPr>
          <w:p w14:paraId="78EE4387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Доля граждан положительно оценивающих деятельность органов местного - самоуправления</w:t>
            </w:r>
          </w:p>
        </w:tc>
        <w:tc>
          <w:tcPr>
            <w:tcW w:w="9321" w:type="dxa"/>
            <w:shd w:val="clear" w:color="auto" w:fill="auto"/>
          </w:tcPr>
          <w:p w14:paraId="67A17E16" w14:textId="77777777" w:rsidR="002B6485" w:rsidRPr="002B6485" w:rsidRDefault="002B6485" w:rsidP="00C30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B6485" w:rsidRPr="002B6485" w14:paraId="1C0A5F5B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74B25E7D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 Доля специалистов в возрасте до 30 лет, имеющих стаж муниципальной службы - более 3 лет</w:t>
            </w:r>
          </w:p>
        </w:tc>
        <w:tc>
          <w:tcPr>
            <w:tcW w:w="9321" w:type="dxa"/>
            <w:shd w:val="clear" w:color="auto" w:fill="auto"/>
          </w:tcPr>
          <w:p w14:paraId="79DFDC11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485" w:rsidRPr="002B6485" w14:paraId="751623A9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54F8DE2E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Доля должностей муниципальной службы, для которых утверждены должностные - инструкции, соответствующие установленным требованиям</w:t>
            </w:r>
          </w:p>
        </w:tc>
        <w:tc>
          <w:tcPr>
            <w:tcW w:w="9321" w:type="dxa"/>
            <w:shd w:val="clear" w:color="auto" w:fill="auto"/>
          </w:tcPr>
          <w:p w14:paraId="6A70666C" w14:textId="77777777" w:rsidR="002B6485" w:rsidRPr="002B6485" w:rsidRDefault="002B6485" w:rsidP="00C30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6485" w:rsidRPr="002B6485" w14:paraId="7465E8D9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6D62EFD8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Доля муниципальных служащих, должностные инструкции которых содержат - показатели результативности</w:t>
            </w:r>
          </w:p>
        </w:tc>
        <w:tc>
          <w:tcPr>
            <w:tcW w:w="9321" w:type="dxa"/>
            <w:shd w:val="clear" w:color="auto" w:fill="auto"/>
          </w:tcPr>
          <w:p w14:paraId="07982F94" w14:textId="77777777" w:rsidR="002B6485" w:rsidRPr="002B6485" w:rsidRDefault="002B6485" w:rsidP="00C30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B6485" w:rsidRPr="002B6485" w14:paraId="04CB91BC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04A2D3DB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Доля вакантных должностей муниципальной службы, замещаемых на основе конкурса</w:t>
            </w:r>
          </w:p>
        </w:tc>
        <w:tc>
          <w:tcPr>
            <w:tcW w:w="9321" w:type="dxa"/>
            <w:shd w:val="clear" w:color="auto" w:fill="auto"/>
          </w:tcPr>
          <w:p w14:paraId="75A63852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2B6485" w:rsidRPr="002B6485" w14:paraId="01ECAD59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10A29B29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</w:tc>
        <w:tc>
          <w:tcPr>
            <w:tcW w:w="9321" w:type="dxa"/>
            <w:shd w:val="clear" w:color="auto" w:fill="auto"/>
          </w:tcPr>
          <w:p w14:paraId="492740C5" w14:textId="77777777" w:rsidR="002B6485" w:rsidRPr="002B6485" w:rsidRDefault="002B6485" w:rsidP="00C30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485" w:rsidRPr="002B6485" w14:paraId="647FF559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6FC2D265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321" w:type="dxa"/>
            <w:shd w:val="clear" w:color="auto" w:fill="auto"/>
          </w:tcPr>
          <w:p w14:paraId="200E6D33" w14:textId="77777777" w:rsidR="002B6485" w:rsidRPr="002B6485" w:rsidRDefault="002B6485" w:rsidP="00C30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6485" w:rsidRPr="002B6485" w14:paraId="3012E462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1BF43D89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Доля опубликованных нормативных правовых актов в газете «Приазовская степь» к общему количеству актов, подлежащих опубликованию.</w:t>
            </w:r>
          </w:p>
        </w:tc>
        <w:tc>
          <w:tcPr>
            <w:tcW w:w="9321" w:type="dxa"/>
            <w:shd w:val="clear" w:color="auto" w:fill="auto"/>
          </w:tcPr>
          <w:p w14:paraId="03E98152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 xml:space="preserve">100              </w:t>
            </w:r>
          </w:p>
        </w:tc>
      </w:tr>
      <w:tr w:rsidR="002B6485" w:rsidRPr="002B6485" w14:paraId="545AEA4D" w14:textId="77777777" w:rsidTr="00C3039B">
        <w:trPr>
          <w:trHeight w:val="265"/>
        </w:trPr>
        <w:tc>
          <w:tcPr>
            <w:tcW w:w="9322" w:type="dxa"/>
            <w:shd w:val="clear" w:color="auto" w:fill="auto"/>
          </w:tcPr>
          <w:p w14:paraId="5FD042EA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- Число муниципальных служащих, прошедших диспансеризацию</w:t>
            </w:r>
          </w:p>
        </w:tc>
        <w:tc>
          <w:tcPr>
            <w:tcW w:w="9321" w:type="dxa"/>
            <w:shd w:val="clear" w:color="auto" w:fill="auto"/>
          </w:tcPr>
          <w:p w14:paraId="53A3F781" w14:textId="77777777" w:rsidR="002B6485" w:rsidRPr="002B6485" w:rsidRDefault="002B6485" w:rsidP="00C3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EDB6F07" w14:textId="77777777" w:rsidR="00A22525" w:rsidRPr="00A22525" w:rsidRDefault="00A22525" w:rsidP="002B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F3E55" w14:textId="77777777" w:rsidR="00A22525" w:rsidRPr="003B767F" w:rsidRDefault="00A22525" w:rsidP="00E8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6EDBD" w14:textId="77777777" w:rsidR="00E8661F" w:rsidRDefault="002B648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9</w:t>
      </w:r>
      <w:r w:rsidR="00E866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.3. </w:t>
      </w:r>
      <w:r w:rsidR="00E8661F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81B419B" w14:textId="77777777" w:rsidR="00A22525" w:rsidRDefault="00A2252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24F44A1" w14:textId="77777777" w:rsidR="000A3AE9" w:rsidRPr="000A3AE9" w:rsidRDefault="000A3AE9" w:rsidP="000A3AE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2020 году предусмотрено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59,1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 Фактическое освоение средств муниципальной программы по итогам 2020 года составило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55,5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94%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0A3A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3,6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экономия.</w:t>
      </w:r>
    </w:p>
    <w:p w14:paraId="2608AD0E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назначению. </w:t>
      </w:r>
    </w:p>
    <w:p w14:paraId="7D32945A" w14:textId="77777777" w:rsidR="00A22525" w:rsidRPr="003B767F" w:rsidRDefault="00A2252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87248FE" w14:textId="77777777" w:rsidR="00E8661F" w:rsidRPr="002B6485" w:rsidRDefault="002B6485" w:rsidP="002B648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</w:t>
      </w:r>
      <w:r w:rsidR="00E866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gramStart"/>
      <w:r w:rsidR="00E866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="00E8661F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="00E8661F"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7366FB55" w14:textId="77777777" w:rsidR="00A22525" w:rsidRPr="00A22525" w:rsidRDefault="00A22525" w:rsidP="00A225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A22525">
        <w:rPr>
          <w:rFonts w:ascii="Times New Roman" w:hAnsi="Times New Roman"/>
          <w:sz w:val="24"/>
          <w:szCs w:val="24"/>
        </w:rPr>
        <w:t>реализации  муниципальной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A22525">
        <w:rPr>
          <w:rFonts w:ascii="Times New Roman" w:hAnsi="Times New Roman"/>
          <w:sz w:val="24"/>
          <w:szCs w:val="24"/>
        </w:rPr>
        <w:t>УР</w:t>
      </w:r>
      <w:r w:rsidRPr="00A22525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A2252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2525">
        <w:rPr>
          <w:rFonts w:ascii="Times New Roman" w:hAnsi="Times New Roman"/>
          <w:sz w:val="24"/>
          <w:szCs w:val="24"/>
        </w:rPr>
        <w:t>составляет 1,0.</w:t>
      </w:r>
    </w:p>
    <w:p w14:paraId="50C4DB85" w14:textId="4BB43AE2" w:rsidR="00092248" w:rsidRDefault="00092248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43BBED" w14:textId="2D8D6C68" w:rsidR="000A3AE9" w:rsidRDefault="000A3AE9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FD40CC" w14:textId="07EC3FE4" w:rsidR="000A3AE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047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Троицкого сельского поселения </w:t>
      </w:r>
    </w:p>
    <w:p w14:paraId="14ABAA74" w14:textId="77777777" w:rsidR="000A3AE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73">
        <w:rPr>
          <w:rFonts w:ascii="Times New Roman" w:hAnsi="Times New Roman" w:cs="Times New Roman"/>
          <w:b/>
          <w:sz w:val="24"/>
          <w:szCs w:val="24"/>
        </w:rPr>
        <w:t>"Муниципальная политика"</w:t>
      </w:r>
    </w:p>
    <w:p w14:paraId="18B6DD8A" w14:textId="77777777" w:rsidR="000A3AE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DAFDB" w14:textId="77777777" w:rsidR="000A3AE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02B4B" w14:textId="49D502B6" w:rsidR="000A3AE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FFB7019" w14:textId="77777777" w:rsidR="000A3AE9" w:rsidRPr="000A3AE9" w:rsidRDefault="000A3AE9" w:rsidP="000A3AE9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</w:t>
      </w:r>
      <w:bookmarkStart w:id="4" w:name="_Hlk62740384"/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программы</w:t>
      </w:r>
      <w:r w:rsidRPr="000A3AE9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Троицкого сельского поселения «Развитие транспортной системы», </w:t>
      </w:r>
      <w:bookmarkEnd w:id="4"/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утвержденной постановлением Администрации Троицкого сельского поселения от 15.10.2019 № 109, (далее – Программа) ответственным исполнителем, соисполнителем и участниками Программы в 2020 году реализован комплекс мероприятий, в результате которых: </w:t>
      </w:r>
    </w:p>
    <w:p w14:paraId="2C083EBB" w14:textId="77777777" w:rsidR="000A3AE9" w:rsidRPr="000A3AE9" w:rsidRDefault="000A3AE9" w:rsidP="000A3AE9">
      <w:pPr>
        <w:spacing w:after="0" w:line="23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сформировано развитие транспортной инфраструктуры органа местного самоуправления и учреждений Троицкого сельского поселения, отвечающая требованиям рынка транспортных систем;</w:t>
      </w:r>
    </w:p>
    <w:p w14:paraId="535B68FE" w14:textId="77777777" w:rsidR="000A3AE9" w:rsidRPr="000A3AE9" w:rsidRDefault="000A3AE9" w:rsidP="000A3AE9">
      <w:pPr>
        <w:spacing w:after="0" w:line="14" w:lineRule="exact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14:paraId="74D7C90A" w14:textId="77777777" w:rsidR="000A3AE9" w:rsidRPr="000A3AE9" w:rsidRDefault="000A3AE9" w:rsidP="000A3AE9">
      <w:pPr>
        <w:spacing w:after="0" w:line="23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безопасности дорожного движения на территории Троицкого сельского поселения;</w:t>
      </w:r>
    </w:p>
    <w:p w14:paraId="15486CA3" w14:textId="77777777" w:rsidR="000A3AE9" w:rsidRPr="000A3AE9" w:rsidRDefault="000A3AE9" w:rsidP="000A3AE9">
      <w:pPr>
        <w:spacing w:after="0" w:line="14" w:lineRule="exact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14:paraId="167C6130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обеспечение функционирования и развития сети автомобильных дорог общего пользования Троицкого сельского поселения;</w:t>
      </w:r>
    </w:p>
    <w:p w14:paraId="3CA93C37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снижение тяжести травм в дорожно-транспортных системах.</w:t>
      </w:r>
    </w:p>
    <w:p w14:paraId="0B9874D1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данной муниципальной программы включены две подпрограммы:</w:t>
      </w:r>
    </w:p>
    <w:p w14:paraId="72C62700" w14:textId="77777777" w:rsidR="000A3AE9" w:rsidRPr="000A3AE9" w:rsidRDefault="000A3AE9" w:rsidP="000A3AE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№ 1 «Развитие транспортной инфраструктуры Троицкого сельского поселения».</w:t>
      </w:r>
    </w:p>
    <w:p w14:paraId="36D32A3B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Hlk62740017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выполнены следующие мероприятия:</w:t>
      </w:r>
    </w:p>
    <w:bookmarkEnd w:id="5"/>
    <w:p w14:paraId="5E07DD64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-заключен контракт по зимнему содержанию дорог;</w:t>
      </w:r>
    </w:p>
    <w:p w14:paraId="6EC53BDD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-проводилось грейдирование дорог на территории: </w:t>
      </w:r>
      <w:proofErr w:type="spellStart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с.Троицкое</w:t>
      </w:r>
      <w:proofErr w:type="spellEnd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с.Кошкино</w:t>
      </w:r>
      <w:proofErr w:type="spellEnd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F9674C3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-проводился ямочный ремонт на территории: </w:t>
      </w:r>
      <w:proofErr w:type="spellStart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с.Троицкое</w:t>
      </w:r>
      <w:proofErr w:type="spellEnd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с.Кошкино</w:t>
      </w:r>
      <w:proofErr w:type="spellEnd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A0A30D5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 производилась замена участка асфальта на изношенных верхних слоях асфальтобетонного покрытия.</w:t>
      </w:r>
    </w:p>
    <w:p w14:paraId="24004CF9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№ 2 «Повышение безопасности дорожного движения на территории Троицкого сельского поселения».</w:t>
      </w:r>
    </w:p>
    <w:p w14:paraId="3A95AE05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подпрограммы, выполнены следующие мероприятия:</w:t>
      </w:r>
    </w:p>
    <w:p w14:paraId="1B41CD2F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6" w:name="_Hlk62809613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В отчетном году бюджетные средства были направлены на выполнение работ</w:t>
      </w:r>
      <w:bookmarkEnd w:id="6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по: </w:t>
      </w:r>
    </w:p>
    <w:p w14:paraId="466955F9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-нанесению 0,09 км пешеходной разметки;</w:t>
      </w:r>
    </w:p>
    <w:p w14:paraId="5213F963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-нанесению горизонтальной разметки дороги 3,5 км;</w:t>
      </w:r>
    </w:p>
    <w:p w14:paraId="63533330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-разработку проекта организации дорожного движения;</w:t>
      </w:r>
    </w:p>
    <w:p w14:paraId="09DFABAE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-установка дорожных знаков 5.19.1 и 5.19.2;</w:t>
      </w:r>
    </w:p>
    <w:p w14:paraId="64C9F39F" w14:textId="77777777" w:rsidR="000A3AE9" w:rsidRPr="000A3AE9" w:rsidRDefault="000A3AE9" w:rsidP="000A3A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-покос обочин дороги.</w:t>
      </w:r>
    </w:p>
    <w:p w14:paraId="32940A8E" w14:textId="77777777" w:rsidR="000A3AE9" w:rsidRPr="000A3AE9" w:rsidRDefault="000A3AE9" w:rsidP="000A3AE9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Контрольное событие 1.1 Формирование муниципальной программы Троицкого сельского поселения «Развитие транспортной системы», Неклиновского района и обеспечение ее бесперебойного функционирования в Администрации Троицкого сельского поселения срок 31.12.2020г.- выполнено в полном объеме.</w:t>
      </w:r>
    </w:p>
    <w:p w14:paraId="7F127DC0" w14:textId="6C3CC6D0" w:rsidR="000A3AE9" w:rsidRPr="003B767F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.2 </w:t>
      </w:r>
      <w:r w:rsidRPr="003B767F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91CEDA9" w14:textId="77777777" w:rsidR="000A3AE9" w:rsidRPr="000A3AE9" w:rsidRDefault="000A3AE9" w:rsidP="000A3AE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A3AE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реализации основных мероприятий муниципальной Программы и подпрограмм в 2020 году характеризуются следующими значениями показателей (индикаторов):</w:t>
      </w:r>
    </w:p>
    <w:p w14:paraId="75D63765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 нанесение 0,09 км пешеходной разметки;</w:t>
      </w:r>
    </w:p>
    <w:p w14:paraId="36181713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 нанесение горизонтальной разметки 3,5 км;</w:t>
      </w:r>
    </w:p>
    <w:p w14:paraId="553A17A2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-разработка проекта организации дорожного движения;</w:t>
      </w:r>
    </w:p>
    <w:p w14:paraId="30A972A0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установка дорожных знаков 5.19.1 и 5.19.2.</w:t>
      </w:r>
    </w:p>
    <w:p w14:paraId="36EADCB9" w14:textId="77777777" w:rsidR="000A3AE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024B9FB" w14:textId="744BBC00" w:rsidR="000A3AE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.3. 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584AE8B" w14:textId="2362F7C5" w:rsidR="000A3AE9" w:rsidRDefault="000A3AE9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06B75D9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реализацию муниципальной программы в 2020 году предусмотрено 2002,00 </w:t>
      </w:r>
      <w:proofErr w:type="spellStart"/>
      <w:proofErr w:type="gramStart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Фактическое освоение средств муниципальной программы по итогам 2020 года составило 2002,00 </w:t>
      </w:r>
      <w:proofErr w:type="spellStart"/>
      <w:proofErr w:type="gramStart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proofErr w:type="gramEnd"/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>, или 100%</w:t>
      </w:r>
    </w:p>
    <w:p w14:paraId="1594E598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назначению. </w:t>
      </w:r>
    </w:p>
    <w:p w14:paraId="0C38B0F1" w14:textId="77777777" w:rsidR="000A3AE9" w:rsidRPr="000A3AE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14:paraId="3598064E" w14:textId="77777777" w:rsidR="000A3AE9" w:rsidRPr="003B767F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4369DA7" w14:textId="5ED0F5F6" w:rsidR="000A3AE9" w:rsidRPr="002B6485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4 .</w:t>
      </w:r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</w:t>
      </w:r>
      <w:proofErr w:type="gramEnd"/>
      <w:r w:rsidRPr="003B76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реализации муниципальной программы</w:t>
      </w:r>
    </w:p>
    <w:p w14:paraId="5E4AD5CD" w14:textId="77777777" w:rsidR="000A3AE9" w:rsidRPr="00A22525" w:rsidRDefault="000A3AE9" w:rsidP="000A3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525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A22525">
        <w:rPr>
          <w:rFonts w:ascii="Times New Roman" w:hAnsi="Times New Roman"/>
          <w:sz w:val="24"/>
          <w:szCs w:val="24"/>
        </w:rPr>
        <w:t>реализации  муниципальной</w:t>
      </w:r>
      <w:proofErr w:type="gramEnd"/>
      <w:r w:rsidRPr="00A22525">
        <w:rPr>
          <w:rFonts w:ascii="Times New Roman" w:hAnsi="Times New Roman"/>
          <w:sz w:val="24"/>
          <w:szCs w:val="24"/>
        </w:rPr>
        <w:t xml:space="preserve"> программы в отчетном году признается высоким, если </w:t>
      </w:r>
      <w:proofErr w:type="spellStart"/>
      <w:r w:rsidRPr="00A22525">
        <w:rPr>
          <w:rFonts w:ascii="Times New Roman" w:hAnsi="Times New Roman"/>
          <w:sz w:val="24"/>
          <w:szCs w:val="24"/>
        </w:rPr>
        <w:t>УР</w:t>
      </w:r>
      <w:r w:rsidRPr="00A22525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A2252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2525">
        <w:rPr>
          <w:rFonts w:ascii="Times New Roman" w:hAnsi="Times New Roman"/>
          <w:sz w:val="24"/>
          <w:szCs w:val="24"/>
        </w:rPr>
        <w:t>составляет 1,0.</w:t>
      </w:r>
    </w:p>
    <w:p w14:paraId="26C7F76A" w14:textId="77777777" w:rsidR="000A3AE9" w:rsidRDefault="000A3AE9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267009" w14:textId="77777777" w:rsidR="007C20B4" w:rsidRPr="002B6485" w:rsidRDefault="003A26EB" w:rsidP="000A3A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 Троицкого</w:t>
      </w:r>
    </w:p>
    <w:p w14:paraId="7CA4C043" w14:textId="40F31330" w:rsidR="003A26EB" w:rsidRPr="002B6485" w:rsidRDefault="003A26EB" w:rsidP="000A3A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proofErr w:type="gramStart"/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поселения:   </w:t>
      </w:r>
      <w:proofErr w:type="gramEnd"/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0A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proofErr w:type="spellStart"/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>О.Н.Гурина</w:t>
      </w:r>
      <w:proofErr w:type="spellEnd"/>
    </w:p>
    <w:p w14:paraId="5770D6FB" w14:textId="77777777" w:rsidR="007C20B4" w:rsidRDefault="007C20B4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EF432C7" w14:textId="77777777" w:rsidR="007C20B4" w:rsidRPr="007C20B4" w:rsidRDefault="007C20B4" w:rsidP="0083313E">
      <w:pPr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C20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Исполнитель: </w:t>
      </w:r>
      <w:proofErr w:type="spellStart"/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>Холодняк</w:t>
      </w:r>
      <w:proofErr w:type="spellEnd"/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Е.Б.</w:t>
      </w:r>
    </w:p>
    <w:p w14:paraId="194CBCBC" w14:textId="77777777" w:rsidR="00D452FF" w:rsidRPr="007C20B4" w:rsidRDefault="007C20B4" w:rsidP="0083313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20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Тел. </w:t>
      </w:r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>56-309</w:t>
      </w:r>
    </w:p>
    <w:sectPr w:rsidR="00D452FF" w:rsidRPr="007C20B4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644" w:hanging="360"/>
      </w:pPr>
      <w:rPr>
        <w:rFonts w:hint="default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5" w15:restartNumberingAfterBreak="0">
    <w:nsid w:val="01B12070"/>
    <w:multiLevelType w:val="hybridMultilevel"/>
    <w:tmpl w:val="A564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D0B6450"/>
    <w:multiLevelType w:val="hybridMultilevel"/>
    <w:tmpl w:val="55C4A91C"/>
    <w:lvl w:ilvl="0" w:tplc="3736A3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1E24043E"/>
    <w:multiLevelType w:val="hybridMultilevel"/>
    <w:tmpl w:val="5F3CEF66"/>
    <w:lvl w:ilvl="0" w:tplc="DA8CD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AC924A0"/>
    <w:multiLevelType w:val="hybridMultilevel"/>
    <w:tmpl w:val="7F6E081E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31195BEA"/>
    <w:multiLevelType w:val="hybridMultilevel"/>
    <w:tmpl w:val="42B2F344"/>
    <w:lvl w:ilvl="0" w:tplc="63A6582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5B4DCE"/>
    <w:multiLevelType w:val="hybridMultilevel"/>
    <w:tmpl w:val="45927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4AE"/>
    <w:multiLevelType w:val="hybridMultilevel"/>
    <w:tmpl w:val="C680D12C"/>
    <w:lvl w:ilvl="0" w:tplc="0180C31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16BCB2F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E97830"/>
    <w:multiLevelType w:val="multilevel"/>
    <w:tmpl w:val="366A07F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61DB5923"/>
    <w:multiLevelType w:val="hybridMultilevel"/>
    <w:tmpl w:val="1752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B9656E"/>
    <w:multiLevelType w:val="hybridMultilevel"/>
    <w:tmpl w:val="0860CAF2"/>
    <w:lvl w:ilvl="0" w:tplc="16BCB2F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5946"/>
    <w:multiLevelType w:val="hybridMultilevel"/>
    <w:tmpl w:val="CC508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8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20"/>
  </w:num>
  <w:num w:numId="13">
    <w:abstractNumId w:val="13"/>
  </w:num>
  <w:num w:numId="14">
    <w:abstractNumId w:val="11"/>
  </w:num>
  <w:num w:numId="15">
    <w:abstractNumId w:val="21"/>
  </w:num>
  <w:num w:numId="16">
    <w:abstractNumId w:val="3"/>
  </w:num>
  <w:num w:numId="17">
    <w:abstractNumId w:val="1"/>
  </w:num>
  <w:num w:numId="18">
    <w:abstractNumId w:val="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3A2"/>
    <w:rsid w:val="0001086C"/>
    <w:rsid w:val="00010F98"/>
    <w:rsid w:val="0001197E"/>
    <w:rsid w:val="0001209D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35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4D66"/>
    <w:rsid w:val="000561BD"/>
    <w:rsid w:val="0005627A"/>
    <w:rsid w:val="00057135"/>
    <w:rsid w:val="00057506"/>
    <w:rsid w:val="00057D29"/>
    <w:rsid w:val="00057E11"/>
    <w:rsid w:val="00061376"/>
    <w:rsid w:val="00061966"/>
    <w:rsid w:val="000619FA"/>
    <w:rsid w:val="0006217D"/>
    <w:rsid w:val="00062189"/>
    <w:rsid w:val="000628FA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6D0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4C7A"/>
    <w:rsid w:val="00085AC8"/>
    <w:rsid w:val="00087604"/>
    <w:rsid w:val="0008776B"/>
    <w:rsid w:val="000917F4"/>
    <w:rsid w:val="0009198F"/>
    <w:rsid w:val="00092227"/>
    <w:rsid w:val="00092248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3AE9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B7E48"/>
    <w:rsid w:val="000C09A7"/>
    <w:rsid w:val="000C112A"/>
    <w:rsid w:val="000C1142"/>
    <w:rsid w:val="000C1D9F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92B"/>
    <w:rsid w:val="00160576"/>
    <w:rsid w:val="00161C1B"/>
    <w:rsid w:val="00162EA3"/>
    <w:rsid w:val="0016465D"/>
    <w:rsid w:val="00164C96"/>
    <w:rsid w:val="00165D63"/>
    <w:rsid w:val="00165FDE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ACA"/>
    <w:rsid w:val="00177B7B"/>
    <w:rsid w:val="00177B7F"/>
    <w:rsid w:val="00177C3D"/>
    <w:rsid w:val="00180ABC"/>
    <w:rsid w:val="001812F2"/>
    <w:rsid w:val="00181776"/>
    <w:rsid w:val="001817E7"/>
    <w:rsid w:val="00181C3C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84E"/>
    <w:rsid w:val="001E5D99"/>
    <w:rsid w:val="001E68F2"/>
    <w:rsid w:val="001E702E"/>
    <w:rsid w:val="001E7630"/>
    <w:rsid w:val="001E7708"/>
    <w:rsid w:val="001F07A2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6FAA"/>
    <w:rsid w:val="00207757"/>
    <w:rsid w:val="0020778B"/>
    <w:rsid w:val="00207877"/>
    <w:rsid w:val="00207A90"/>
    <w:rsid w:val="00210430"/>
    <w:rsid w:val="00210AFD"/>
    <w:rsid w:val="00211605"/>
    <w:rsid w:val="0021250A"/>
    <w:rsid w:val="00213CC2"/>
    <w:rsid w:val="00213E45"/>
    <w:rsid w:val="00214240"/>
    <w:rsid w:val="0021454A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12CA"/>
    <w:rsid w:val="00222D9A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37996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49DF"/>
    <w:rsid w:val="002A5162"/>
    <w:rsid w:val="002A51A6"/>
    <w:rsid w:val="002A5ED5"/>
    <w:rsid w:val="002A684C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5A5"/>
    <w:rsid w:val="002B3C45"/>
    <w:rsid w:val="002B4797"/>
    <w:rsid w:val="002B4C53"/>
    <w:rsid w:val="002B50C2"/>
    <w:rsid w:val="002B50C6"/>
    <w:rsid w:val="002B5D08"/>
    <w:rsid w:val="002B6408"/>
    <w:rsid w:val="002B6485"/>
    <w:rsid w:val="002B65FB"/>
    <w:rsid w:val="002B6E8F"/>
    <w:rsid w:val="002B768A"/>
    <w:rsid w:val="002B772F"/>
    <w:rsid w:val="002B7A24"/>
    <w:rsid w:val="002B7B92"/>
    <w:rsid w:val="002B7E15"/>
    <w:rsid w:val="002C0666"/>
    <w:rsid w:val="002C086C"/>
    <w:rsid w:val="002C08D7"/>
    <w:rsid w:val="002C0FC2"/>
    <w:rsid w:val="002C1AAA"/>
    <w:rsid w:val="002C1D41"/>
    <w:rsid w:val="002C2505"/>
    <w:rsid w:val="002C2ED8"/>
    <w:rsid w:val="002C348F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26EB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2C20"/>
    <w:rsid w:val="002E3F40"/>
    <w:rsid w:val="002E44FC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2F7BDC"/>
    <w:rsid w:val="00300AB9"/>
    <w:rsid w:val="003013C1"/>
    <w:rsid w:val="00301711"/>
    <w:rsid w:val="00303145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733"/>
    <w:rsid w:val="00343996"/>
    <w:rsid w:val="00343AD2"/>
    <w:rsid w:val="0034457D"/>
    <w:rsid w:val="003453A3"/>
    <w:rsid w:val="00345C92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6EB"/>
    <w:rsid w:val="003A28C0"/>
    <w:rsid w:val="003A41F2"/>
    <w:rsid w:val="003A4442"/>
    <w:rsid w:val="003A4893"/>
    <w:rsid w:val="003A5058"/>
    <w:rsid w:val="003A5663"/>
    <w:rsid w:val="003A56A5"/>
    <w:rsid w:val="003A57BA"/>
    <w:rsid w:val="003A5E84"/>
    <w:rsid w:val="003A66A8"/>
    <w:rsid w:val="003A798B"/>
    <w:rsid w:val="003A7D14"/>
    <w:rsid w:val="003A7E48"/>
    <w:rsid w:val="003B01DE"/>
    <w:rsid w:val="003B0ABA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5FAE"/>
    <w:rsid w:val="003B680A"/>
    <w:rsid w:val="003B6EB6"/>
    <w:rsid w:val="003B6EF5"/>
    <w:rsid w:val="003B767F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3C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7469"/>
    <w:rsid w:val="003F7560"/>
    <w:rsid w:val="003F765C"/>
    <w:rsid w:val="004007E9"/>
    <w:rsid w:val="00400EC7"/>
    <w:rsid w:val="00402093"/>
    <w:rsid w:val="004034A3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C7971"/>
    <w:rsid w:val="004D0344"/>
    <w:rsid w:val="004D113E"/>
    <w:rsid w:val="004D19B1"/>
    <w:rsid w:val="004D1CF5"/>
    <w:rsid w:val="004D25BF"/>
    <w:rsid w:val="004D2F72"/>
    <w:rsid w:val="004D3934"/>
    <w:rsid w:val="004D3DF5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4FB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3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670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3CF"/>
    <w:rsid w:val="005C5BED"/>
    <w:rsid w:val="005C5E5D"/>
    <w:rsid w:val="005C5EBB"/>
    <w:rsid w:val="005C603A"/>
    <w:rsid w:val="005C6AE1"/>
    <w:rsid w:val="005C6D18"/>
    <w:rsid w:val="005C7788"/>
    <w:rsid w:val="005D0D43"/>
    <w:rsid w:val="005D16CD"/>
    <w:rsid w:val="005D2645"/>
    <w:rsid w:val="005D48A1"/>
    <w:rsid w:val="005D4EC1"/>
    <w:rsid w:val="005D5257"/>
    <w:rsid w:val="005D5CA4"/>
    <w:rsid w:val="005D5FD1"/>
    <w:rsid w:val="005D6510"/>
    <w:rsid w:val="005D67F5"/>
    <w:rsid w:val="005D7CD6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5EA4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F09"/>
    <w:rsid w:val="0060742B"/>
    <w:rsid w:val="00607D0E"/>
    <w:rsid w:val="006100E7"/>
    <w:rsid w:val="0061042F"/>
    <w:rsid w:val="0061083A"/>
    <w:rsid w:val="0061111D"/>
    <w:rsid w:val="00611131"/>
    <w:rsid w:val="00611C9D"/>
    <w:rsid w:val="00611FAB"/>
    <w:rsid w:val="00613178"/>
    <w:rsid w:val="006138E0"/>
    <w:rsid w:val="006139AD"/>
    <w:rsid w:val="006143EF"/>
    <w:rsid w:val="00614E58"/>
    <w:rsid w:val="0061525B"/>
    <w:rsid w:val="006153BE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3B2F"/>
    <w:rsid w:val="0062408D"/>
    <w:rsid w:val="0062418A"/>
    <w:rsid w:val="00624452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B46"/>
    <w:rsid w:val="0064110A"/>
    <w:rsid w:val="006411C3"/>
    <w:rsid w:val="0064146B"/>
    <w:rsid w:val="006414E1"/>
    <w:rsid w:val="00641B20"/>
    <w:rsid w:val="00642F35"/>
    <w:rsid w:val="006432C0"/>
    <w:rsid w:val="00643744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5789"/>
    <w:rsid w:val="00675AB9"/>
    <w:rsid w:val="00675D0D"/>
    <w:rsid w:val="006765FF"/>
    <w:rsid w:val="006769A4"/>
    <w:rsid w:val="00677779"/>
    <w:rsid w:val="00677E5D"/>
    <w:rsid w:val="006805F6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1221"/>
    <w:rsid w:val="006D262D"/>
    <w:rsid w:val="006D2A76"/>
    <w:rsid w:val="006D2E3D"/>
    <w:rsid w:val="006D309D"/>
    <w:rsid w:val="006D4CFE"/>
    <w:rsid w:val="006D697B"/>
    <w:rsid w:val="006D73BA"/>
    <w:rsid w:val="006E012F"/>
    <w:rsid w:val="006E0521"/>
    <w:rsid w:val="006E08DE"/>
    <w:rsid w:val="006E09D1"/>
    <w:rsid w:val="006E0A03"/>
    <w:rsid w:val="006E1274"/>
    <w:rsid w:val="006E1500"/>
    <w:rsid w:val="006E1746"/>
    <w:rsid w:val="006E2536"/>
    <w:rsid w:val="006E25C7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3C51"/>
    <w:rsid w:val="006F4096"/>
    <w:rsid w:val="006F4EA9"/>
    <w:rsid w:val="006F5003"/>
    <w:rsid w:val="006F566F"/>
    <w:rsid w:val="006F6A50"/>
    <w:rsid w:val="006F7338"/>
    <w:rsid w:val="006F7BC1"/>
    <w:rsid w:val="006F7D48"/>
    <w:rsid w:val="00701F68"/>
    <w:rsid w:val="00702095"/>
    <w:rsid w:val="00702DC6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196E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2E5F"/>
    <w:rsid w:val="00753270"/>
    <w:rsid w:val="007539E5"/>
    <w:rsid w:val="0075403A"/>
    <w:rsid w:val="00754422"/>
    <w:rsid w:val="00754E75"/>
    <w:rsid w:val="00755732"/>
    <w:rsid w:val="007559B9"/>
    <w:rsid w:val="007559D0"/>
    <w:rsid w:val="00755C5B"/>
    <w:rsid w:val="00755D23"/>
    <w:rsid w:val="00755D68"/>
    <w:rsid w:val="00755E08"/>
    <w:rsid w:val="00757DE9"/>
    <w:rsid w:val="007604EB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0CF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592F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731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D1D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286F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1425"/>
    <w:rsid w:val="00832028"/>
    <w:rsid w:val="00832593"/>
    <w:rsid w:val="008328AD"/>
    <w:rsid w:val="00832FD2"/>
    <w:rsid w:val="0083306B"/>
    <w:rsid w:val="0083313E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3BE2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BE8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009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454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656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1DAF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5A5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B7819"/>
    <w:rsid w:val="009C0470"/>
    <w:rsid w:val="009C13BA"/>
    <w:rsid w:val="009C24C9"/>
    <w:rsid w:val="009C2781"/>
    <w:rsid w:val="009C29B4"/>
    <w:rsid w:val="009C2CC1"/>
    <w:rsid w:val="009C35B5"/>
    <w:rsid w:val="009C48A2"/>
    <w:rsid w:val="009C50DE"/>
    <w:rsid w:val="009C521A"/>
    <w:rsid w:val="009C5753"/>
    <w:rsid w:val="009C5D88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68D0"/>
    <w:rsid w:val="009E6C98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4378"/>
    <w:rsid w:val="00A0578D"/>
    <w:rsid w:val="00A0645A"/>
    <w:rsid w:val="00A06658"/>
    <w:rsid w:val="00A07827"/>
    <w:rsid w:val="00A07BF1"/>
    <w:rsid w:val="00A07E22"/>
    <w:rsid w:val="00A07F4E"/>
    <w:rsid w:val="00A101FF"/>
    <w:rsid w:val="00A121A0"/>
    <w:rsid w:val="00A12571"/>
    <w:rsid w:val="00A1272F"/>
    <w:rsid w:val="00A128A9"/>
    <w:rsid w:val="00A12C08"/>
    <w:rsid w:val="00A13869"/>
    <w:rsid w:val="00A142EA"/>
    <w:rsid w:val="00A14373"/>
    <w:rsid w:val="00A148AF"/>
    <w:rsid w:val="00A14B65"/>
    <w:rsid w:val="00A1528B"/>
    <w:rsid w:val="00A15E2D"/>
    <w:rsid w:val="00A16553"/>
    <w:rsid w:val="00A1668A"/>
    <w:rsid w:val="00A16E07"/>
    <w:rsid w:val="00A174EA"/>
    <w:rsid w:val="00A2058C"/>
    <w:rsid w:val="00A22525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E7"/>
    <w:rsid w:val="00A630AB"/>
    <w:rsid w:val="00A63DAD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28A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205A"/>
    <w:rsid w:val="00A83429"/>
    <w:rsid w:val="00A83E26"/>
    <w:rsid w:val="00A85459"/>
    <w:rsid w:val="00A85B26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2DC0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5C9F"/>
    <w:rsid w:val="00AA67D7"/>
    <w:rsid w:val="00AA6AD9"/>
    <w:rsid w:val="00AA6B76"/>
    <w:rsid w:val="00AA6C1B"/>
    <w:rsid w:val="00AA72E0"/>
    <w:rsid w:val="00AB05B8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340"/>
    <w:rsid w:val="00AC1DAE"/>
    <w:rsid w:val="00AC2400"/>
    <w:rsid w:val="00AC2477"/>
    <w:rsid w:val="00AC338F"/>
    <w:rsid w:val="00AC35E0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0AB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45B8"/>
    <w:rsid w:val="00AD4C46"/>
    <w:rsid w:val="00AD5F76"/>
    <w:rsid w:val="00AD5FFA"/>
    <w:rsid w:val="00AD7C79"/>
    <w:rsid w:val="00AE0F8F"/>
    <w:rsid w:val="00AE278D"/>
    <w:rsid w:val="00AE3FFF"/>
    <w:rsid w:val="00AE4872"/>
    <w:rsid w:val="00AE696C"/>
    <w:rsid w:val="00AF0A5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B84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E80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4C85"/>
    <w:rsid w:val="00B46C56"/>
    <w:rsid w:val="00B50232"/>
    <w:rsid w:val="00B50F6D"/>
    <w:rsid w:val="00B5159B"/>
    <w:rsid w:val="00B51C5D"/>
    <w:rsid w:val="00B52D99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1AAA"/>
    <w:rsid w:val="00BB1E5C"/>
    <w:rsid w:val="00BB220D"/>
    <w:rsid w:val="00BB2512"/>
    <w:rsid w:val="00BB25B2"/>
    <w:rsid w:val="00BB364D"/>
    <w:rsid w:val="00BB3ACB"/>
    <w:rsid w:val="00BB3CD3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C7F9B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884"/>
    <w:rsid w:val="00BF7903"/>
    <w:rsid w:val="00C00F17"/>
    <w:rsid w:val="00C01348"/>
    <w:rsid w:val="00C01924"/>
    <w:rsid w:val="00C0218A"/>
    <w:rsid w:val="00C031CA"/>
    <w:rsid w:val="00C035FD"/>
    <w:rsid w:val="00C0385A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465E"/>
    <w:rsid w:val="00C14E62"/>
    <w:rsid w:val="00C151E2"/>
    <w:rsid w:val="00C1561C"/>
    <w:rsid w:val="00C15B79"/>
    <w:rsid w:val="00C16583"/>
    <w:rsid w:val="00C166AB"/>
    <w:rsid w:val="00C173F6"/>
    <w:rsid w:val="00C204FD"/>
    <w:rsid w:val="00C20511"/>
    <w:rsid w:val="00C21B80"/>
    <w:rsid w:val="00C226ED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49F8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8F4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4B6"/>
    <w:rsid w:val="00CA7D81"/>
    <w:rsid w:val="00CB0169"/>
    <w:rsid w:val="00CB06EF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30E5"/>
    <w:rsid w:val="00CC3B8C"/>
    <w:rsid w:val="00CC424D"/>
    <w:rsid w:val="00CC48A8"/>
    <w:rsid w:val="00CC51F5"/>
    <w:rsid w:val="00CC64DD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AB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566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5E04"/>
    <w:rsid w:val="00D57B0C"/>
    <w:rsid w:val="00D6004F"/>
    <w:rsid w:val="00D60083"/>
    <w:rsid w:val="00D601FE"/>
    <w:rsid w:val="00D60210"/>
    <w:rsid w:val="00D60D35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77FA8"/>
    <w:rsid w:val="00D80196"/>
    <w:rsid w:val="00D8084A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3FF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058"/>
    <w:rsid w:val="00DB35F2"/>
    <w:rsid w:val="00DB434E"/>
    <w:rsid w:val="00DB481F"/>
    <w:rsid w:val="00DB5039"/>
    <w:rsid w:val="00DB550A"/>
    <w:rsid w:val="00DB6CAF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D6E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11A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0F5"/>
    <w:rsid w:val="00E61655"/>
    <w:rsid w:val="00E61F36"/>
    <w:rsid w:val="00E62D0A"/>
    <w:rsid w:val="00E63836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03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61F"/>
    <w:rsid w:val="00E86900"/>
    <w:rsid w:val="00E8695A"/>
    <w:rsid w:val="00E86D0D"/>
    <w:rsid w:val="00E86EA5"/>
    <w:rsid w:val="00E86EBD"/>
    <w:rsid w:val="00E87D17"/>
    <w:rsid w:val="00E90A87"/>
    <w:rsid w:val="00E90C6A"/>
    <w:rsid w:val="00E90CA4"/>
    <w:rsid w:val="00E9115C"/>
    <w:rsid w:val="00E914F8"/>
    <w:rsid w:val="00E91575"/>
    <w:rsid w:val="00E91C29"/>
    <w:rsid w:val="00E92159"/>
    <w:rsid w:val="00E9221D"/>
    <w:rsid w:val="00E92241"/>
    <w:rsid w:val="00E92432"/>
    <w:rsid w:val="00E9262C"/>
    <w:rsid w:val="00E9286E"/>
    <w:rsid w:val="00E94341"/>
    <w:rsid w:val="00E948AE"/>
    <w:rsid w:val="00E94A98"/>
    <w:rsid w:val="00E95033"/>
    <w:rsid w:val="00E9574F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110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6DD"/>
    <w:rsid w:val="00EC297D"/>
    <w:rsid w:val="00EC30FF"/>
    <w:rsid w:val="00EC3DA5"/>
    <w:rsid w:val="00EC4464"/>
    <w:rsid w:val="00EC5EE6"/>
    <w:rsid w:val="00EC6CB4"/>
    <w:rsid w:val="00EC706C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9B5"/>
    <w:rsid w:val="00EF3BA8"/>
    <w:rsid w:val="00EF430D"/>
    <w:rsid w:val="00EF495D"/>
    <w:rsid w:val="00EF50FC"/>
    <w:rsid w:val="00EF51AA"/>
    <w:rsid w:val="00EF53CD"/>
    <w:rsid w:val="00EF5A98"/>
    <w:rsid w:val="00EF66FD"/>
    <w:rsid w:val="00EF7C2F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A9A"/>
    <w:rsid w:val="00F26B92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0CD"/>
    <w:rsid w:val="00F37BC2"/>
    <w:rsid w:val="00F37D31"/>
    <w:rsid w:val="00F37F52"/>
    <w:rsid w:val="00F4103A"/>
    <w:rsid w:val="00F4249E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5F32"/>
    <w:rsid w:val="00F6600A"/>
    <w:rsid w:val="00F663CA"/>
    <w:rsid w:val="00F66490"/>
    <w:rsid w:val="00F664FD"/>
    <w:rsid w:val="00F67457"/>
    <w:rsid w:val="00F67C63"/>
    <w:rsid w:val="00F71611"/>
    <w:rsid w:val="00F729CC"/>
    <w:rsid w:val="00F7310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C92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C7C7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506B"/>
    <w:rsid w:val="00FF5490"/>
    <w:rsid w:val="00FF5A45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8EA2"/>
  <w15:docId w15:val="{D8896AD1-A789-4DCD-9F25-8817445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21"/>
    <w:basedOn w:val="a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4896"/>
  </w:style>
  <w:style w:type="paragraph" w:customStyle="1" w:styleId="ConsPlusCell">
    <w:name w:val="ConsPlusCell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paragraph" w:customStyle="1" w:styleId="1">
    <w:name w:val="Абзац списка1"/>
    <w:basedOn w:val="a"/>
    <w:rsid w:val="00E9574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7"/>
    <w:link w:val="aa"/>
    <w:qFormat/>
    <w:rsid w:val="0001209D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1209D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0120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012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D60D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qFormat/>
    <w:rsid w:val="00A7128A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F7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1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"/>
    <w:basedOn w:val="a0"/>
    <w:uiPriority w:val="99"/>
    <w:rsid w:val="003A26E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f2">
    <w:basedOn w:val="a"/>
    <w:next w:val="af0"/>
    <w:uiPriority w:val="99"/>
    <w:unhideWhenUsed/>
    <w:rsid w:val="0008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B717-2A31-4117-B619-6645DD5E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Сельское поселение Троицкое</cp:lastModifiedBy>
  <cp:revision>67</cp:revision>
  <cp:lastPrinted>2019-04-26T11:38:00Z</cp:lastPrinted>
  <dcterms:created xsi:type="dcterms:W3CDTF">2018-03-27T06:11:00Z</dcterms:created>
  <dcterms:modified xsi:type="dcterms:W3CDTF">2021-03-15T07:00:00Z</dcterms:modified>
</cp:coreProperties>
</file>